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3A3F" w:rsidRPr="006A2399" w:rsidRDefault="007E3A3F" w:rsidP="007E3A3F">
      <w:pPr>
        <w:jc w:val="center"/>
        <w:rPr>
          <w:rFonts w:eastAsia="黑体"/>
          <w:sz w:val="40"/>
          <w:szCs w:val="40"/>
        </w:rPr>
      </w:pPr>
      <w:r w:rsidRPr="006A2399">
        <w:rPr>
          <w:rFonts w:eastAsia="黑体" w:hint="eastAsia"/>
          <w:sz w:val="40"/>
          <w:szCs w:val="40"/>
        </w:rPr>
        <w:t>《</w:t>
      </w:r>
      <w:r w:rsidR="00233AF8">
        <w:rPr>
          <w:rFonts w:eastAsia="黑体" w:hint="eastAsia"/>
          <w:sz w:val="40"/>
          <w:szCs w:val="40"/>
        </w:rPr>
        <w:t>计算机科学学院网络</w:t>
      </w:r>
      <w:r w:rsidR="006D6904">
        <w:rPr>
          <w:rFonts w:eastAsia="黑体" w:hint="eastAsia"/>
          <w:sz w:val="40"/>
          <w:szCs w:val="40"/>
        </w:rPr>
        <w:t>空间</w:t>
      </w:r>
      <w:r w:rsidR="00233AF8">
        <w:rPr>
          <w:rFonts w:eastAsia="黑体" w:hint="eastAsia"/>
          <w:sz w:val="40"/>
          <w:szCs w:val="40"/>
        </w:rPr>
        <w:t>安全</w:t>
      </w:r>
      <w:r w:rsidRPr="006A2399">
        <w:rPr>
          <w:rFonts w:eastAsia="黑体" w:hint="eastAsia"/>
          <w:sz w:val="40"/>
          <w:szCs w:val="40"/>
        </w:rPr>
        <w:t>实验室</w:t>
      </w:r>
      <w:r>
        <w:rPr>
          <w:rFonts w:eastAsia="黑体" w:hint="eastAsia"/>
          <w:sz w:val="40"/>
          <w:szCs w:val="40"/>
        </w:rPr>
        <w:t>项目</w:t>
      </w:r>
      <w:r w:rsidRPr="006A2399">
        <w:rPr>
          <w:rFonts w:eastAsia="黑体" w:hint="eastAsia"/>
          <w:sz w:val="40"/>
          <w:szCs w:val="40"/>
        </w:rPr>
        <w:t>》</w:t>
      </w:r>
    </w:p>
    <w:p w:rsidR="007E3A3F" w:rsidRDefault="007E3A3F" w:rsidP="007E3A3F">
      <w:pPr>
        <w:jc w:val="center"/>
      </w:pPr>
    </w:p>
    <w:p w:rsidR="007E3A3F" w:rsidRDefault="007E3A3F" w:rsidP="007E3A3F">
      <w:pPr>
        <w:jc w:val="center"/>
        <w:rPr>
          <w:rFonts w:ascii="黑体" w:eastAsia="黑体" w:hAnsi="黑体"/>
          <w:sz w:val="96"/>
          <w:szCs w:val="96"/>
        </w:rPr>
      </w:pPr>
    </w:p>
    <w:p w:rsidR="007E3A3F" w:rsidRDefault="007E3A3F" w:rsidP="007E3A3F">
      <w:pPr>
        <w:jc w:val="center"/>
        <w:rPr>
          <w:rFonts w:ascii="黑体" w:eastAsia="黑体" w:hAnsi="黑体"/>
          <w:sz w:val="96"/>
          <w:szCs w:val="96"/>
        </w:rPr>
      </w:pPr>
      <w:r>
        <w:rPr>
          <w:rFonts w:ascii="黑体" w:eastAsia="黑体" w:hAnsi="黑体" w:hint="eastAsia"/>
          <w:sz w:val="96"/>
          <w:szCs w:val="96"/>
        </w:rPr>
        <w:t>验</w:t>
      </w:r>
    </w:p>
    <w:p w:rsidR="007E3A3F" w:rsidRDefault="007E3A3F" w:rsidP="007E3A3F">
      <w:pPr>
        <w:spacing w:line="276" w:lineRule="auto"/>
        <w:jc w:val="center"/>
        <w:rPr>
          <w:rFonts w:ascii="黑体" w:eastAsia="黑体" w:hAnsi="黑体"/>
          <w:sz w:val="96"/>
          <w:szCs w:val="96"/>
        </w:rPr>
      </w:pPr>
    </w:p>
    <w:p w:rsidR="007E3A3F" w:rsidRDefault="007E3A3F" w:rsidP="007E3A3F">
      <w:pPr>
        <w:spacing w:line="276" w:lineRule="auto"/>
        <w:jc w:val="center"/>
        <w:rPr>
          <w:rFonts w:ascii="黑体" w:eastAsia="黑体" w:hAnsi="黑体"/>
          <w:sz w:val="96"/>
          <w:szCs w:val="96"/>
        </w:rPr>
      </w:pPr>
      <w:r>
        <w:rPr>
          <w:rFonts w:ascii="黑体" w:eastAsia="黑体" w:hAnsi="黑体" w:hint="eastAsia"/>
          <w:sz w:val="96"/>
          <w:szCs w:val="96"/>
        </w:rPr>
        <w:t>收</w:t>
      </w:r>
    </w:p>
    <w:p w:rsidR="007E3A3F" w:rsidRPr="007E3A3F" w:rsidRDefault="007E3A3F" w:rsidP="007E3A3F">
      <w:pPr>
        <w:spacing w:line="276" w:lineRule="auto"/>
        <w:jc w:val="center"/>
        <w:rPr>
          <w:rFonts w:ascii="黑体" w:eastAsia="黑体" w:hAnsi="黑体"/>
          <w:sz w:val="96"/>
          <w:szCs w:val="96"/>
        </w:rPr>
      </w:pPr>
    </w:p>
    <w:p w:rsidR="007E3A3F" w:rsidRDefault="007E3A3F" w:rsidP="007E3A3F">
      <w:pPr>
        <w:jc w:val="center"/>
        <w:rPr>
          <w:rFonts w:ascii="黑体" w:eastAsia="黑体" w:hAnsi="黑体"/>
          <w:sz w:val="96"/>
          <w:szCs w:val="96"/>
        </w:rPr>
      </w:pPr>
      <w:r w:rsidRPr="00B7742C">
        <w:rPr>
          <w:rFonts w:ascii="黑体" w:eastAsia="黑体" w:hAnsi="黑体" w:hint="eastAsia"/>
          <w:sz w:val="96"/>
          <w:szCs w:val="96"/>
        </w:rPr>
        <w:t>材</w:t>
      </w:r>
    </w:p>
    <w:p w:rsidR="007E3A3F" w:rsidRPr="00B7742C" w:rsidRDefault="007E3A3F" w:rsidP="007E3A3F">
      <w:pPr>
        <w:jc w:val="center"/>
        <w:rPr>
          <w:rFonts w:ascii="黑体" w:eastAsia="黑体" w:hAnsi="黑体"/>
          <w:sz w:val="96"/>
          <w:szCs w:val="96"/>
        </w:rPr>
      </w:pPr>
    </w:p>
    <w:p w:rsidR="007E3A3F" w:rsidRPr="00B7742C" w:rsidRDefault="007E3A3F" w:rsidP="007E3A3F">
      <w:pPr>
        <w:jc w:val="center"/>
        <w:rPr>
          <w:rFonts w:ascii="黑体" w:eastAsia="黑体" w:hAnsi="黑体"/>
          <w:sz w:val="96"/>
          <w:szCs w:val="96"/>
        </w:rPr>
      </w:pPr>
      <w:r w:rsidRPr="00B7742C">
        <w:rPr>
          <w:rFonts w:ascii="黑体" w:eastAsia="黑体" w:hAnsi="黑体" w:hint="eastAsia"/>
          <w:sz w:val="96"/>
          <w:szCs w:val="96"/>
        </w:rPr>
        <w:t>料</w:t>
      </w:r>
    </w:p>
    <w:p w:rsidR="007E3A3F" w:rsidRPr="006D0E7F" w:rsidRDefault="007E3A3F" w:rsidP="007E3A3F"/>
    <w:p w:rsidR="007E3A3F" w:rsidRPr="00E66F49" w:rsidRDefault="007E3A3F" w:rsidP="007E3A3F">
      <w:pPr>
        <w:rPr>
          <w:sz w:val="36"/>
          <w:szCs w:val="36"/>
        </w:rPr>
      </w:pPr>
    </w:p>
    <w:p w:rsidR="007E3A3F" w:rsidRPr="006A2399" w:rsidRDefault="007E3A3F" w:rsidP="007E3A3F">
      <w:pPr>
        <w:jc w:val="center"/>
        <w:rPr>
          <w:rFonts w:ascii="Times New Roman" w:eastAsia="黑体" w:hAnsi="Times New Roman" w:cs="Times New Roman"/>
          <w:sz w:val="40"/>
          <w:szCs w:val="40"/>
        </w:rPr>
      </w:pPr>
      <w:r w:rsidRPr="006A2399">
        <w:rPr>
          <w:rFonts w:ascii="Times New Roman" w:eastAsia="黑体" w:hAnsi="Times New Roman" w:cs="Times New Roman"/>
          <w:sz w:val="40"/>
          <w:szCs w:val="40"/>
        </w:rPr>
        <w:t>202</w:t>
      </w:r>
      <w:r>
        <w:rPr>
          <w:rFonts w:ascii="Times New Roman" w:eastAsia="黑体" w:hAnsi="Times New Roman" w:cs="Times New Roman" w:hint="eastAsia"/>
          <w:sz w:val="40"/>
          <w:szCs w:val="40"/>
        </w:rPr>
        <w:t>3</w:t>
      </w:r>
      <w:r w:rsidRPr="006A2399">
        <w:rPr>
          <w:rFonts w:ascii="Times New Roman" w:eastAsia="黑体" w:hAnsi="Times New Roman" w:cs="Times New Roman"/>
          <w:sz w:val="40"/>
          <w:szCs w:val="40"/>
        </w:rPr>
        <w:t>.12</w:t>
      </w:r>
    </w:p>
    <w:p w:rsidR="00821CCD" w:rsidRDefault="00821CCD"/>
    <w:p w:rsidR="007E3A3F" w:rsidRDefault="007E3A3F"/>
    <w:p w:rsidR="007E3A3F" w:rsidRDefault="007E3A3F"/>
    <w:p w:rsidR="007E3A3F" w:rsidRDefault="007E3A3F"/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1"/>
          <w:szCs w:val="22"/>
          <w:lang w:val="zh-CN"/>
        </w:rPr>
        <w:id w:val="-61806229"/>
        <w:docPartObj>
          <w:docPartGallery w:val="Table of Contents"/>
          <w:docPartUnique/>
        </w:docPartObj>
      </w:sdtPr>
      <w:sdtEndPr>
        <w:rPr>
          <w:rFonts w:ascii="仿宋" w:eastAsia="仿宋" w:hAnsi="仿宋"/>
          <w:sz w:val="24"/>
          <w:szCs w:val="24"/>
        </w:rPr>
      </w:sdtEndPr>
      <w:sdtContent>
        <w:p w:rsidR="007E3A3F" w:rsidRPr="00C24953" w:rsidRDefault="007E3A3F" w:rsidP="007E3A3F">
          <w:pPr>
            <w:pStyle w:val="TOC"/>
            <w:jc w:val="center"/>
            <w:rPr>
              <w:rFonts w:ascii="黑体" w:eastAsia="黑体" w:hAnsi="黑体"/>
              <w:b w:val="0"/>
              <w:color w:val="000000" w:themeColor="text1"/>
              <w:sz w:val="32"/>
              <w:szCs w:val="32"/>
              <w:lang w:val="zh-CN"/>
            </w:rPr>
          </w:pPr>
          <w:r w:rsidRPr="00C24953">
            <w:rPr>
              <w:rFonts w:ascii="黑体" w:eastAsia="黑体" w:hAnsi="黑体"/>
              <w:b w:val="0"/>
              <w:color w:val="000000" w:themeColor="text1"/>
              <w:sz w:val="32"/>
              <w:szCs w:val="32"/>
              <w:lang w:val="zh-CN"/>
            </w:rPr>
            <w:t>目录</w:t>
          </w:r>
        </w:p>
        <w:p w:rsidR="00071B2E" w:rsidRPr="00071B2E" w:rsidRDefault="00027EF0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r w:rsidRPr="00071B2E">
            <w:rPr>
              <w:rStyle w:val="a5"/>
              <w:rFonts w:ascii="仿宋" w:eastAsia="仿宋" w:hAnsi="仿宋" w:cs="宋体"/>
              <w:noProof/>
              <w:sz w:val="24"/>
              <w:szCs w:val="24"/>
            </w:rPr>
            <w:fldChar w:fldCharType="begin"/>
          </w:r>
          <w:r w:rsidR="007E3A3F" w:rsidRPr="00071B2E">
            <w:rPr>
              <w:rStyle w:val="a5"/>
              <w:rFonts w:ascii="仿宋" w:eastAsia="仿宋" w:hAnsi="仿宋" w:cs="宋体"/>
              <w:noProof/>
              <w:sz w:val="24"/>
              <w:szCs w:val="24"/>
            </w:rPr>
            <w:instrText xml:space="preserve"> TOC \o "1-3" \h \z \u </w:instrText>
          </w:r>
          <w:r w:rsidRPr="00071B2E">
            <w:rPr>
              <w:rStyle w:val="a5"/>
              <w:rFonts w:ascii="仿宋" w:eastAsia="仿宋" w:hAnsi="仿宋" w:cs="宋体"/>
              <w:noProof/>
              <w:sz w:val="24"/>
              <w:szCs w:val="24"/>
            </w:rPr>
            <w:fldChar w:fldCharType="separate"/>
          </w:r>
          <w:hyperlink w:anchor="_Toc153808919" w:history="1">
            <w:r w:rsidR="00071B2E"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一、项目涉及课程（</w:t>
            </w:r>
            <w:r w:rsidR="00071B2E"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6</w:t>
            </w:r>
            <w:r w:rsidR="00071B2E"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门）</w:t>
            </w:r>
            <w:r w:rsidR="00071B2E"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071B2E"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071B2E"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_Toc153808919 \h </w:instrText>
            </w:r>
            <w:r w:rsidR="00071B2E"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071B2E"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071B2E"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3</w:t>
            </w:r>
            <w:r w:rsidR="00071B2E"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0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1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2021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级教学计划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_Toc153808920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3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1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2022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级教学计划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_Toc153808921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4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2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3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2023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级教学计划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_Toc153808922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4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3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二、原有课程（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门）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_Toc153808923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5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4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1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、网络安全技术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_Toc153808924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5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5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、网络管理与维护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_Toc153808925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9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6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三、新增课程（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4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门）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_Toc153808926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10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7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1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CTF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竞赛与创新实践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_Toc153808927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10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8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、信息安全竞赛指导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_Toc153808928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12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29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3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、网络系统建模与仿真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_Toc153808929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14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0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4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Linux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管理与应用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_Toc153808930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15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1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四、项目涉及实验项目数（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34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项）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_Toc153808931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16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2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五、原有项目（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21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项）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_Toc153808932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17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3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六、新增项目（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13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项）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_Toc153808933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18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4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七、网络安全技术教学实验大纲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_Toc153808934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19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5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八、网络安全技术实训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_Toc153808935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24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6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1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2022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年实训方案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_Toc153808936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24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7" w:history="1"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、</w:t>
            </w:r>
            <w:r w:rsidRPr="00071B2E">
              <w:rPr>
                <w:rStyle w:val="a5"/>
                <w:rFonts w:ascii="仿宋" w:eastAsia="仿宋" w:hAnsi="仿宋"/>
                <w:noProof/>
                <w:sz w:val="24"/>
                <w:szCs w:val="24"/>
              </w:rPr>
              <w:t>2023</w:t>
            </w:r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年实训方案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_Toc153808937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27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8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九、信息安全教学实验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_Toc153808938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28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1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39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十、成果展示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_Toc153808939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30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40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协同育人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_Toc153808940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30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41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学科建设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_Toc153808941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31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71B2E" w:rsidRPr="00071B2E" w:rsidRDefault="00071B2E" w:rsidP="00071B2E">
          <w:pPr>
            <w:pStyle w:val="20"/>
            <w:tabs>
              <w:tab w:val="right" w:leader="dot" w:pos="8296"/>
            </w:tabs>
            <w:spacing w:line="276" w:lineRule="auto"/>
            <w:rPr>
              <w:rFonts w:ascii="仿宋" w:eastAsia="仿宋" w:hAnsi="仿宋"/>
              <w:noProof/>
              <w:sz w:val="24"/>
              <w:szCs w:val="24"/>
            </w:rPr>
          </w:pPr>
          <w:hyperlink w:anchor="_Toc153808942" w:history="1">
            <w:r w:rsidRPr="00071B2E">
              <w:rPr>
                <w:rStyle w:val="a5"/>
                <w:rFonts w:ascii="仿宋" w:eastAsia="仿宋" w:hAnsi="仿宋" w:hint="eastAsia"/>
                <w:noProof/>
                <w:sz w:val="24"/>
                <w:szCs w:val="24"/>
              </w:rPr>
              <w:t>获奖情况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_Toc153808942 \h </w:instrTex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32</w:t>
            </w:r>
            <w:r w:rsidRPr="00071B2E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3A3345" w:rsidRPr="00071B2E" w:rsidRDefault="00027EF0" w:rsidP="00071B2E">
          <w:pPr>
            <w:pStyle w:val="20"/>
            <w:spacing w:line="276" w:lineRule="auto"/>
            <w:ind w:leftChars="0" w:left="0"/>
            <w:rPr>
              <w:rStyle w:val="a5"/>
              <w:rFonts w:ascii="仿宋" w:eastAsia="仿宋" w:hAnsi="仿宋" w:cs="宋体"/>
              <w:noProof/>
              <w:sz w:val="24"/>
              <w:szCs w:val="24"/>
            </w:rPr>
          </w:pPr>
          <w:r w:rsidRPr="00071B2E">
            <w:rPr>
              <w:rStyle w:val="a5"/>
              <w:rFonts w:ascii="仿宋" w:eastAsia="仿宋" w:hAnsi="仿宋" w:cs="宋体"/>
              <w:noProof/>
              <w:sz w:val="24"/>
              <w:szCs w:val="24"/>
            </w:rPr>
            <w:fldChar w:fldCharType="end"/>
          </w:r>
        </w:p>
        <w:p w:rsidR="003A3345" w:rsidRPr="00071B2E" w:rsidRDefault="003A3345" w:rsidP="00071B2E">
          <w:pPr>
            <w:spacing w:line="276" w:lineRule="auto"/>
            <w:rPr>
              <w:rFonts w:ascii="仿宋" w:eastAsia="仿宋" w:hAnsi="仿宋"/>
              <w:sz w:val="24"/>
              <w:szCs w:val="24"/>
              <w:lang w:val="zh-CN"/>
            </w:rPr>
          </w:pPr>
        </w:p>
        <w:p w:rsidR="003A3345" w:rsidRDefault="003A3345" w:rsidP="003A3345">
          <w:pPr>
            <w:rPr>
              <w:lang w:val="zh-CN"/>
            </w:rPr>
          </w:pPr>
        </w:p>
        <w:p w:rsidR="003A3345" w:rsidRDefault="003A3345" w:rsidP="003A3345">
          <w:pPr>
            <w:rPr>
              <w:lang w:val="zh-CN"/>
            </w:rPr>
          </w:pPr>
        </w:p>
        <w:p w:rsidR="003A3345" w:rsidRDefault="003A3345" w:rsidP="003A3345">
          <w:pPr>
            <w:rPr>
              <w:lang w:val="zh-CN"/>
            </w:rPr>
          </w:pPr>
        </w:p>
        <w:p w:rsidR="003A3345" w:rsidRPr="003A3345" w:rsidRDefault="00027EF0" w:rsidP="003A3345">
          <w:pPr>
            <w:rPr>
              <w:lang w:val="zh-CN"/>
            </w:rPr>
          </w:pPr>
        </w:p>
      </w:sdtContent>
    </w:sdt>
    <w:p w:rsidR="007E3A3F" w:rsidRDefault="007E3A3F" w:rsidP="003A3345">
      <w:pPr>
        <w:pStyle w:val="1"/>
        <w:numPr>
          <w:ilvl w:val="0"/>
          <w:numId w:val="1"/>
        </w:numPr>
      </w:pPr>
      <w:bookmarkStart w:id="0" w:name="_Toc153808919"/>
      <w:r>
        <w:rPr>
          <w:rFonts w:hint="eastAsia"/>
        </w:rPr>
        <w:lastRenderedPageBreak/>
        <w:t>项目涉及课程</w:t>
      </w:r>
      <w:r w:rsidR="006D6904">
        <w:rPr>
          <w:rFonts w:hint="eastAsia"/>
        </w:rPr>
        <w:t>（</w:t>
      </w:r>
      <w:r w:rsidR="006D6904">
        <w:rPr>
          <w:rFonts w:hint="eastAsia"/>
        </w:rPr>
        <w:t>6</w:t>
      </w:r>
      <w:r w:rsidR="006D6904">
        <w:rPr>
          <w:rFonts w:hint="eastAsia"/>
        </w:rPr>
        <w:t>门）</w:t>
      </w:r>
      <w:bookmarkEnd w:id="0"/>
    </w:p>
    <w:p w:rsidR="003A3345" w:rsidRDefault="00B01461" w:rsidP="00B01461">
      <w:pPr>
        <w:pStyle w:val="2"/>
      </w:pPr>
      <w:bookmarkStart w:id="1" w:name="_Toc153808920"/>
      <w:r>
        <w:t>1</w:t>
      </w:r>
      <w:r>
        <w:t>、</w:t>
      </w:r>
      <w:r>
        <w:t>2021</w:t>
      </w:r>
      <w:r>
        <w:rPr>
          <w:rFonts w:hint="eastAsia"/>
        </w:rPr>
        <w:t>级教学计划</w:t>
      </w:r>
      <w:bookmarkEnd w:id="1"/>
    </w:p>
    <w:p w:rsidR="00844E64" w:rsidRDefault="00844E64" w:rsidP="00844E64">
      <w:r>
        <w:rPr>
          <w:noProof/>
        </w:rPr>
        <w:drawing>
          <wp:inline distT="0" distB="0" distL="0" distR="0">
            <wp:extent cx="5274310" cy="7435451"/>
            <wp:effectExtent l="19050" t="0" r="2540" b="0"/>
            <wp:docPr id="4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35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E64" w:rsidRPr="00EF1AC9" w:rsidRDefault="00844E64" w:rsidP="00EF1AC9">
      <w:pPr>
        <w:pStyle w:val="2"/>
      </w:pPr>
      <w:bookmarkStart w:id="2" w:name="_Toc153808921"/>
      <w:r w:rsidRPr="00EF1AC9">
        <w:lastRenderedPageBreak/>
        <w:t>2</w:t>
      </w:r>
      <w:r w:rsidRPr="00EF1AC9">
        <w:t>、</w:t>
      </w:r>
      <w:r w:rsidRPr="00EF1AC9">
        <w:t>2022</w:t>
      </w:r>
      <w:r w:rsidRPr="00EF1AC9">
        <w:rPr>
          <w:rFonts w:hint="eastAsia"/>
        </w:rPr>
        <w:t>级教学计划</w:t>
      </w:r>
      <w:bookmarkEnd w:id="2"/>
    </w:p>
    <w:p w:rsidR="00844E64" w:rsidRDefault="00444CC7" w:rsidP="00844E64">
      <w:r>
        <w:rPr>
          <w:noProof/>
        </w:rPr>
        <w:drawing>
          <wp:inline distT="0" distB="0" distL="0" distR="0">
            <wp:extent cx="2520000" cy="3557896"/>
            <wp:effectExtent l="19050" t="0" r="0" b="0"/>
            <wp:docPr id="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55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4CC7">
        <w:t xml:space="preserve"> </w:t>
      </w:r>
      <w:r>
        <w:rPr>
          <w:noProof/>
        </w:rPr>
        <w:drawing>
          <wp:inline distT="0" distB="0" distL="0" distR="0">
            <wp:extent cx="2520000" cy="3171168"/>
            <wp:effectExtent l="19050" t="0" r="0" b="0"/>
            <wp:docPr id="5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17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CC7" w:rsidRDefault="00444CC7" w:rsidP="00EF1AC9">
      <w:pPr>
        <w:pStyle w:val="2"/>
      </w:pPr>
      <w:bookmarkStart w:id="3" w:name="_Toc153808922"/>
      <w:r>
        <w:rPr>
          <w:rFonts w:hint="eastAsia"/>
        </w:rPr>
        <w:t>3</w:t>
      </w:r>
      <w:r>
        <w:rPr>
          <w:rFonts w:hint="eastAsia"/>
        </w:rPr>
        <w:t>、</w:t>
      </w:r>
      <w:r w:rsidR="00EF1AC9">
        <w:rPr>
          <w:rFonts w:hint="eastAsia"/>
        </w:rPr>
        <w:t>2023</w:t>
      </w:r>
      <w:r w:rsidR="00EF1AC9">
        <w:rPr>
          <w:rFonts w:hint="eastAsia"/>
        </w:rPr>
        <w:t>级教学计划</w:t>
      </w:r>
      <w:bookmarkEnd w:id="3"/>
    </w:p>
    <w:p w:rsidR="00EF1AC9" w:rsidRDefault="00001D25" w:rsidP="00EF1AC9">
      <w:r>
        <w:rPr>
          <w:noProof/>
        </w:rPr>
        <w:drawing>
          <wp:inline distT="0" distB="0" distL="0" distR="0">
            <wp:extent cx="2520000" cy="3530273"/>
            <wp:effectExtent l="19050" t="0" r="0" b="0"/>
            <wp:docPr id="5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530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1D25">
        <w:t xml:space="preserve"> </w:t>
      </w:r>
      <w:r>
        <w:rPr>
          <w:noProof/>
        </w:rPr>
        <w:drawing>
          <wp:inline distT="0" distB="0" distL="0" distR="0">
            <wp:extent cx="2520000" cy="3557896"/>
            <wp:effectExtent l="19050" t="0" r="0" b="0"/>
            <wp:docPr id="5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55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AB6" w:rsidRPr="00EF1AC9" w:rsidRDefault="00316AB6" w:rsidP="00EF1AC9">
      <w:r>
        <w:rPr>
          <w:noProof/>
        </w:rPr>
        <w:lastRenderedPageBreak/>
        <w:drawing>
          <wp:inline distT="0" distB="0" distL="0" distR="0">
            <wp:extent cx="5274310" cy="2398659"/>
            <wp:effectExtent l="19050" t="0" r="2540" b="0"/>
            <wp:docPr id="5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98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A3F" w:rsidRDefault="007E3A3F" w:rsidP="007E3A3F">
      <w:pPr>
        <w:pStyle w:val="1"/>
      </w:pPr>
      <w:bookmarkStart w:id="4" w:name="_Toc153808923"/>
      <w:r>
        <w:rPr>
          <w:rFonts w:hint="eastAsia"/>
        </w:rPr>
        <w:t>二、原有课程</w:t>
      </w:r>
      <w:r w:rsidR="006D6904">
        <w:rPr>
          <w:rFonts w:hint="eastAsia"/>
        </w:rPr>
        <w:t>（</w:t>
      </w:r>
      <w:r w:rsidR="006D6904">
        <w:rPr>
          <w:rFonts w:hint="eastAsia"/>
        </w:rPr>
        <w:t>2</w:t>
      </w:r>
      <w:r w:rsidR="006D6904">
        <w:rPr>
          <w:rFonts w:hint="eastAsia"/>
        </w:rPr>
        <w:t>门）</w:t>
      </w:r>
      <w:bookmarkEnd w:id="4"/>
    </w:p>
    <w:p w:rsidR="004E1B3B" w:rsidRDefault="004E1B3B" w:rsidP="004E1B3B">
      <w:pPr>
        <w:pStyle w:val="2"/>
      </w:pPr>
      <w:bookmarkStart w:id="5" w:name="_Toc153808924"/>
      <w:r>
        <w:rPr>
          <w:rFonts w:hint="eastAsia"/>
        </w:rPr>
        <w:t>1</w:t>
      </w:r>
      <w:r>
        <w:rPr>
          <w:rFonts w:hint="eastAsia"/>
        </w:rPr>
        <w:t>、网络安全技术</w:t>
      </w:r>
      <w:bookmarkEnd w:id="5"/>
    </w:p>
    <w:p w:rsidR="004E1B3B" w:rsidRPr="00C5774A" w:rsidRDefault="004E1B3B" w:rsidP="004E1B3B"/>
    <w:p w:rsidR="004E1B3B" w:rsidRDefault="004E1B3B" w:rsidP="004E1B3B">
      <w:r>
        <w:rPr>
          <w:noProof/>
        </w:rPr>
        <w:drawing>
          <wp:inline distT="0" distB="0" distL="0" distR="0">
            <wp:extent cx="5274310" cy="3708775"/>
            <wp:effectExtent l="19050" t="0" r="2540" b="0"/>
            <wp:docPr id="6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10570"/>
            <wp:effectExtent l="19050" t="0" r="2540" b="0"/>
            <wp:docPr id="6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09259"/>
            <wp:effectExtent l="19050" t="0" r="2540" b="0"/>
            <wp:docPr id="6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18101"/>
            <wp:effectExtent l="19050" t="0" r="2540" b="0"/>
            <wp:docPr id="6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B3B" w:rsidRPr="00C5774A" w:rsidRDefault="004E1B3B" w:rsidP="004E1B3B">
      <w:r>
        <w:rPr>
          <w:noProof/>
        </w:rPr>
        <w:drawing>
          <wp:inline distT="0" distB="0" distL="0" distR="0">
            <wp:extent cx="5274310" cy="3709259"/>
            <wp:effectExtent l="19050" t="0" r="2540" b="0"/>
            <wp:docPr id="6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06631"/>
            <wp:effectExtent l="19050" t="0" r="2540" b="0"/>
            <wp:docPr id="6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42774"/>
            <wp:effectExtent l="19050" t="0" r="2540" b="0"/>
            <wp:docPr id="6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42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54A" w:rsidRDefault="0088154A" w:rsidP="0088154A">
      <w:pPr>
        <w:pStyle w:val="2"/>
      </w:pPr>
      <w:bookmarkStart w:id="6" w:name="_Toc153808925"/>
      <w:r>
        <w:lastRenderedPageBreak/>
        <w:t>2</w:t>
      </w:r>
      <w:r>
        <w:t>、</w:t>
      </w:r>
      <w:r w:rsidR="007267F9">
        <w:rPr>
          <w:rFonts w:hint="eastAsia"/>
        </w:rPr>
        <w:t>网络管理与维护</w:t>
      </w:r>
      <w:bookmarkEnd w:id="6"/>
    </w:p>
    <w:p w:rsidR="00271225" w:rsidRPr="00271225" w:rsidRDefault="00271225" w:rsidP="00271225">
      <w:r>
        <w:rPr>
          <w:noProof/>
        </w:rPr>
        <w:drawing>
          <wp:inline distT="0" distB="0" distL="0" distR="0">
            <wp:extent cx="5274310" cy="2449438"/>
            <wp:effectExtent l="19050" t="0" r="2540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451234"/>
            <wp:effectExtent l="19050" t="0" r="2540" b="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450846"/>
            <wp:effectExtent l="19050" t="0" r="2540" b="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A3F" w:rsidRDefault="007E3A3F" w:rsidP="007E3A3F">
      <w:pPr>
        <w:pStyle w:val="1"/>
      </w:pPr>
      <w:bookmarkStart w:id="7" w:name="_Toc153808926"/>
      <w:r>
        <w:rPr>
          <w:rFonts w:hint="eastAsia"/>
        </w:rPr>
        <w:lastRenderedPageBreak/>
        <w:t>三、新增课程</w:t>
      </w:r>
      <w:r w:rsidR="006D6904">
        <w:rPr>
          <w:rFonts w:hint="eastAsia"/>
        </w:rPr>
        <w:t>（</w:t>
      </w:r>
      <w:r w:rsidR="006D6904">
        <w:rPr>
          <w:rFonts w:hint="eastAsia"/>
        </w:rPr>
        <w:t>4</w:t>
      </w:r>
      <w:r w:rsidR="006D6904">
        <w:rPr>
          <w:rFonts w:hint="eastAsia"/>
        </w:rPr>
        <w:t>门）</w:t>
      </w:r>
      <w:bookmarkEnd w:id="7"/>
    </w:p>
    <w:p w:rsidR="009B5DBB" w:rsidRDefault="009B5DBB" w:rsidP="009B5DBB">
      <w:pPr>
        <w:pStyle w:val="2"/>
      </w:pPr>
      <w:bookmarkStart w:id="8" w:name="_Toc153808927"/>
      <w:r>
        <w:t>1</w:t>
      </w:r>
      <w:r>
        <w:t>、</w:t>
      </w:r>
      <w:r>
        <w:rPr>
          <w:rFonts w:hint="eastAsia"/>
        </w:rPr>
        <w:t>CTF</w:t>
      </w:r>
      <w:r>
        <w:rPr>
          <w:rFonts w:hint="eastAsia"/>
        </w:rPr>
        <w:t>竞赛与创新实践</w:t>
      </w:r>
      <w:bookmarkEnd w:id="8"/>
    </w:p>
    <w:p w:rsidR="009B5DBB" w:rsidRDefault="009B5DBB" w:rsidP="009B5DBB">
      <w:r>
        <w:rPr>
          <w:noProof/>
        </w:rPr>
        <w:drawing>
          <wp:inline distT="0" distB="0" distL="0" distR="0">
            <wp:extent cx="5274310" cy="3718857"/>
            <wp:effectExtent l="19050" t="0" r="2540" b="0"/>
            <wp:docPr id="3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8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5DBB">
        <w:rPr>
          <w:rFonts w:hint="eastAsia"/>
          <w:noProof/>
        </w:rPr>
        <w:drawing>
          <wp:inline distT="0" distB="0" distL="0" distR="0">
            <wp:extent cx="5274310" cy="3682548"/>
            <wp:effectExtent l="19050" t="0" r="2540" b="0"/>
            <wp:docPr id="4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585">
        <w:rPr>
          <w:rFonts w:hint="eastAsia"/>
          <w:noProof/>
        </w:rPr>
        <w:lastRenderedPageBreak/>
        <w:drawing>
          <wp:inline distT="0" distB="0" distL="0" distR="0">
            <wp:extent cx="5274310" cy="3722608"/>
            <wp:effectExtent l="19050" t="0" r="2540" b="0"/>
            <wp:docPr id="4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2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585">
        <w:rPr>
          <w:rFonts w:hint="eastAsia"/>
          <w:noProof/>
        </w:rPr>
        <w:drawing>
          <wp:inline distT="0" distB="0" distL="0" distR="0">
            <wp:extent cx="5274310" cy="3718857"/>
            <wp:effectExtent l="19050" t="0" r="2540" b="0"/>
            <wp:docPr id="4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8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585">
        <w:rPr>
          <w:rFonts w:hint="eastAsia"/>
          <w:noProof/>
        </w:rPr>
        <w:lastRenderedPageBreak/>
        <w:drawing>
          <wp:inline distT="0" distB="0" distL="0" distR="0">
            <wp:extent cx="5274310" cy="3696096"/>
            <wp:effectExtent l="19050" t="0" r="2540" b="0"/>
            <wp:docPr id="4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DBB" w:rsidRDefault="009B5DBB" w:rsidP="009B5DBB">
      <w:pPr>
        <w:pStyle w:val="2"/>
      </w:pPr>
      <w:bookmarkStart w:id="9" w:name="_Toc153808928"/>
      <w:r>
        <w:rPr>
          <w:rFonts w:hint="eastAsia"/>
        </w:rPr>
        <w:t>2</w:t>
      </w:r>
      <w:r>
        <w:rPr>
          <w:rFonts w:hint="eastAsia"/>
        </w:rPr>
        <w:t>、</w:t>
      </w:r>
      <w:r w:rsidR="00BB2CB4">
        <w:rPr>
          <w:rFonts w:hint="eastAsia"/>
        </w:rPr>
        <w:t>信息安全竞赛指导</w:t>
      </w:r>
      <w:bookmarkEnd w:id="9"/>
    </w:p>
    <w:p w:rsidR="00BB2CB4" w:rsidRDefault="00BB2CB4" w:rsidP="00BB2CB4">
      <w:r>
        <w:rPr>
          <w:noProof/>
        </w:rPr>
        <w:drawing>
          <wp:inline distT="0" distB="0" distL="0" distR="0">
            <wp:extent cx="5274310" cy="3708227"/>
            <wp:effectExtent l="19050" t="0" r="2540" b="0"/>
            <wp:docPr id="4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8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CB4" w:rsidRDefault="00BB2CB4" w:rsidP="00BB2CB4">
      <w:r>
        <w:rPr>
          <w:noProof/>
        </w:rPr>
        <w:lastRenderedPageBreak/>
        <w:drawing>
          <wp:inline distT="0" distB="0" distL="0" distR="0">
            <wp:extent cx="5274310" cy="3707441"/>
            <wp:effectExtent l="19050" t="0" r="2540" b="0"/>
            <wp:docPr id="4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698428"/>
            <wp:effectExtent l="19050" t="0" r="2540" b="0"/>
            <wp:docPr id="4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D57" w:rsidRDefault="00BD04CA" w:rsidP="005F2D57">
      <w:pPr>
        <w:pStyle w:val="2"/>
      </w:pPr>
      <w:bookmarkStart w:id="10" w:name="_Toc153808929"/>
      <w:r>
        <w:rPr>
          <w:rFonts w:hint="eastAsia"/>
        </w:rPr>
        <w:lastRenderedPageBreak/>
        <w:t>3</w:t>
      </w:r>
      <w:r>
        <w:rPr>
          <w:rFonts w:hint="eastAsia"/>
        </w:rPr>
        <w:t>、</w:t>
      </w:r>
      <w:r w:rsidR="005F2D57">
        <w:rPr>
          <w:rFonts w:hint="eastAsia"/>
        </w:rPr>
        <w:t>网络系统建模与仿真</w:t>
      </w:r>
      <w:bookmarkEnd w:id="10"/>
    </w:p>
    <w:p w:rsidR="005F2D57" w:rsidRDefault="005F2D57" w:rsidP="005F2D57">
      <w:r>
        <w:rPr>
          <w:noProof/>
        </w:rPr>
        <w:drawing>
          <wp:inline distT="0" distB="0" distL="0" distR="0">
            <wp:extent cx="5274310" cy="2384561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368670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408293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8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B3B" w:rsidRDefault="004E1B3B" w:rsidP="004E1B3B">
      <w:pPr>
        <w:pStyle w:val="2"/>
      </w:pPr>
      <w:bookmarkStart w:id="11" w:name="_Toc153808930"/>
      <w:r>
        <w:rPr>
          <w:rFonts w:hint="eastAsia"/>
        </w:rPr>
        <w:lastRenderedPageBreak/>
        <w:t>4</w:t>
      </w:r>
      <w:r>
        <w:rPr>
          <w:rFonts w:hint="eastAsia"/>
        </w:rPr>
        <w:t>、</w:t>
      </w:r>
      <w:r>
        <w:rPr>
          <w:rFonts w:hint="eastAsia"/>
        </w:rPr>
        <w:t>Linux</w:t>
      </w:r>
      <w:r>
        <w:rPr>
          <w:rFonts w:hint="eastAsia"/>
        </w:rPr>
        <w:t>管理与应用</w:t>
      </w:r>
      <w:bookmarkEnd w:id="11"/>
    </w:p>
    <w:p w:rsidR="004E1B3B" w:rsidRDefault="004E1B3B" w:rsidP="004E1B3B">
      <w:r>
        <w:rPr>
          <w:rFonts w:hint="eastAsia"/>
          <w:noProof/>
        </w:rPr>
        <w:drawing>
          <wp:inline distT="0" distB="0" distL="0" distR="0">
            <wp:extent cx="5274310" cy="2454116"/>
            <wp:effectExtent l="19050" t="0" r="2540" b="0"/>
            <wp:docPr id="3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4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B3B" w:rsidRDefault="004E1B3B" w:rsidP="004E1B3B">
      <w:r>
        <w:rPr>
          <w:rFonts w:hint="eastAsia"/>
          <w:noProof/>
        </w:rPr>
        <w:drawing>
          <wp:inline distT="0" distB="0" distL="0" distR="0">
            <wp:extent cx="5274310" cy="2446507"/>
            <wp:effectExtent l="19050" t="0" r="2540" b="0"/>
            <wp:docPr id="3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6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B3B" w:rsidRPr="007267F9" w:rsidRDefault="004E1B3B" w:rsidP="004E1B3B">
      <w:r>
        <w:rPr>
          <w:rFonts w:hint="eastAsia"/>
          <w:noProof/>
        </w:rPr>
        <w:drawing>
          <wp:inline distT="0" distB="0" distL="0" distR="0">
            <wp:extent cx="5274310" cy="2455888"/>
            <wp:effectExtent l="19050" t="0" r="2540" b="0"/>
            <wp:docPr id="5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5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2520000" cy="3553204"/>
            <wp:effectExtent l="19050" t="0" r="0" b="0"/>
            <wp:docPr id="6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553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570" w:rsidRPr="00831570" w:rsidRDefault="00831570" w:rsidP="00831570"/>
    <w:p w:rsidR="007E3A3F" w:rsidRDefault="007E3A3F" w:rsidP="007E3A3F">
      <w:pPr>
        <w:pStyle w:val="1"/>
      </w:pPr>
      <w:bookmarkStart w:id="12" w:name="_Toc153808931"/>
      <w:r>
        <w:rPr>
          <w:rFonts w:hint="eastAsia"/>
        </w:rPr>
        <w:t>四、项目涉及实验项目数</w:t>
      </w:r>
      <w:r w:rsidR="006D6904">
        <w:rPr>
          <w:rFonts w:hint="eastAsia"/>
        </w:rPr>
        <w:t>（</w:t>
      </w:r>
      <w:r w:rsidR="006D6904">
        <w:rPr>
          <w:rFonts w:hint="eastAsia"/>
        </w:rPr>
        <w:t>34</w:t>
      </w:r>
      <w:r w:rsidR="006D6904">
        <w:rPr>
          <w:rFonts w:hint="eastAsia"/>
        </w:rPr>
        <w:t>项）</w:t>
      </w:r>
      <w:bookmarkEnd w:id="12"/>
    </w:p>
    <w:tbl>
      <w:tblPr>
        <w:tblStyle w:val="a7"/>
        <w:tblW w:w="0" w:type="auto"/>
        <w:tblLook w:val="04A0"/>
      </w:tblPr>
      <w:tblGrid>
        <w:gridCol w:w="2235"/>
        <w:gridCol w:w="1275"/>
        <w:gridCol w:w="3425"/>
        <w:gridCol w:w="828"/>
        <w:gridCol w:w="759"/>
      </w:tblGrid>
      <w:tr w:rsidR="00B01461" w:rsidRPr="00332D0C" w:rsidTr="00071B2E">
        <w:trPr>
          <w:tblHeader/>
        </w:trPr>
        <w:tc>
          <w:tcPr>
            <w:tcW w:w="2235" w:type="dxa"/>
            <w:vAlign w:val="center"/>
          </w:tcPr>
          <w:p w:rsidR="00831570" w:rsidRPr="00332D0C" w:rsidRDefault="00831570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课程名称</w:t>
            </w:r>
          </w:p>
        </w:tc>
        <w:tc>
          <w:tcPr>
            <w:tcW w:w="1275" w:type="dxa"/>
            <w:vAlign w:val="center"/>
          </w:tcPr>
          <w:p w:rsidR="00831570" w:rsidRPr="00332D0C" w:rsidRDefault="00831570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实验编号</w:t>
            </w:r>
          </w:p>
        </w:tc>
        <w:tc>
          <w:tcPr>
            <w:tcW w:w="3425" w:type="dxa"/>
            <w:vAlign w:val="center"/>
          </w:tcPr>
          <w:p w:rsidR="00831570" w:rsidRPr="00332D0C" w:rsidRDefault="00831570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实验名称</w:t>
            </w:r>
          </w:p>
        </w:tc>
        <w:tc>
          <w:tcPr>
            <w:tcW w:w="828" w:type="dxa"/>
            <w:vAlign w:val="center"/>
          </w:tcPr>
          <w:p w:rsidR="00831570" w:rsidRPr="00332D0C" w:rsidRDefault="00831570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学时数</w:t>
            </w:r>
          </w:p>
        </w:tc>
        <w:tc>
          <w:tcPr>
            <w:tcW w:w="759" w:type="dxa"/>
            <w:vAlign w:val="center"/>
          </w:tcPr>
          <w:p w:rsidR="00831570" w:rsidRPr="00332D0C" w:rsidRDefault="00831570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总计</w:t>
            </w:r>
          </w:p>
        </w:tc>
      </w:tr>
      <w:tr w:rsidR="004E1B3B" w:rsidRPr="00332D0C" w:rsidTr="00071B2E">
        <w:tc>
          <w:tcPr>
            <w:tcW w:w="2235" w:type="dxa"/>
            <w:vMerge w:val="restart"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网络安全技术</w:t>
            </w:r>
          </w:p>
        </w:tc>
        <w:tc>
          <w:tcPr>
            <w:tcW w:w="127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信息收集及扫描技术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 w:val="restart"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48</w:t>
            </w: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社会工程学及爆破技术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模拟攻击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  <w:r w:rsidRPr="00836BBC">
              <w:rPr>
                <w:rFonts w:ascii="仿宋" w:eastAsia="仿宋" w:hAnsi="仿宋"/>
                <w:sz w:val="24"/>
                <w:szCs w:val="24"/>
              </w:rPr>
              <w:tab/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主机加固及操作系统安全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嗅探及ARP欺骗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木马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实验七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文件上传漏洞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实验八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XSS攻击及防御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实验九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SQL注入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8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实验十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拒绝服务攻击DOS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836BBC" w:rsidRDefault="004E1B3B" w:rsidP="003C715B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实验十一</w:t>
            </w:r>
          </w:p>
        </w:tc>
        <w:tc>
          <w:tcPr>
            <w:tcW w:w="3425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缓冲区溢出与后门</w:t>
            </w:r>
          </w:p>
        </w:tc>
        <w:tc>
          <w:tcPr>
            <w:tcW w:w="828" w:type="dxa"/>
          </w:tcPr>
          <w:p w:rsidR="004E1B3B" w:rsidRPr="00836BB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  <w:vAlign w:val="center"/>
          </w:tcPr>
          <w:p w:rsidR="004E1B3B" w:rsidRPr="00332D0C" w:rsidRDefault="004E1B3B" w:rsidP="00B01461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 w:val="restart"/>
          </w:tcPr>
          <w:p w:rsidR="00831570" w:rsidRPr="00332D0C" w:rsidRDefault="00831570" w:rsidP="004E1B3B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网络管理与维护</w:t>
            </w: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3425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交换机基本配置</w:t>
            </w:r>
          </w:p>
        </w:tc>
        <w:tc>
          <w:tcPr>
            <w:tcW w:w="828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759" w:type="dxa"/>
            <w:vMerge w:val="restart"/>
          </w:tcPr>
          <w:p w:rsidR="00831570" w:rsidRPr="00332D0C" w:rsidRDefault="008366CF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24</w:t>
            </w: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3425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三层交换机的配置</w:t>
            </w:r>
          </w:p>
        </w:tc>
        <w:tc>
          <w:tcPr>
            <w:tcW w:w="828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3425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交换机冗余链路</w:t>
            </w:r>
          </w:p>
        </w:tc>
        <w:tc>
          <w:tcPr>
            <w:tcW w:w="828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</w:p>
        </w:tc>
        <w:tc>
          <w:tcPr>
            <w:tcW w:w="3425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路由器基本配置和静态路由</w:t>
            </w:r>
          </w:p>
        </w:tc>
        <w:tc>
          <w:tcPr>
            <w:tcW w:w="828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3425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动态路由配置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3425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路由器NAT的配置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实验七</w:t>
            </w:r>
          </w:p>
        </w:tc>
        <w:tc>
          <w:tcPr>
            <w:tcW w:w="3425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路由器ACL的配置</w:t>
            </w:r>
          </w:p>
        </w:tc>
        <w:tc>
          <w:tcPr>
            <w:tcW w:w="828" w:type="dxa"/>
          </w:tcPr>
          <w:p w:rsidR="00831570" w:rsidRDefault="00772051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 w:val="restart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lastRenderedPageBreak/>
              <w:t>CTF竞赛与创新实践</w:t>
            </w: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W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eb安全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10</w:t>
            </w:r>
          </w:p>
        </w:tc>
        <w:tc>
          <w:tcPr>
            <w:tcW w:w="759" w:type="dxa"/>
            <w:vMerge w:val="restart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26</w:t>
            </w: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W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eb站点搭建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AWD相互攻击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编码与密码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6</w:t>
            </w:r>
          </w:p>
        </w:tc>
        <w:tc>
          <w:tcPr>
            <w:tcW w:w="759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杂项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342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CTF测试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 w:val="restart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信息安全学科竞赛指导</w:t>
            </w:r>
          </w:p>
        </w:tc>
        <w:tc>
          <w:tcPr>
            <w:tcW w:w="127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W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eb安全技能实操</w:t>
            </w:r>
          </w:p>
        </w:tc>
        <w:tc>
          <w:tcPr>
            <w:tcW w:w="828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759" w:type="dxa"/>
            <w:vMerge w:val="restart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密码及编码实操</w:t>
            </w:r>
          </w:p>
        </w:tc>
        <w:tc>
          <w:tcPr>
            <w:tcW w:w="828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MISC杂项实操</w:t>
            </w:r>
          </w:p>
        </w:tc>
        <w:tc>
          <w:tcPr>
            <w:tcW w:w="828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 w:val="restart"/>
          </w:tcPr>
          <w:p w:rsidR="004E1B3B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Linux管理与应用</w:t>
            </w:r>
          </w:p>
        </w:tc>
        <w:tc>
          <w:tcPr>
            <w:tcW w:w="127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342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虚拟机中安装Ubuntu操作系统</w:t>
            </w:r>
          </w:p>
        </w:tc>
        <w:tc>
          <w:tcPr>
            <w:tcW w:w="828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8</w:t>
            </w:r>
          </w:p>
        </w:tc>
        <w:tc>
          <w:tcPr>
            <w:tcW w:w="759" w:type="dxa"/>
            <w:vMerge w:val="restart"/>
          </w:tcPr>
          <w:p w:rsidR="004E1B3B" w:rsidRPr="00332D0C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48</w:t>
            </w:r>
          </w:p>
        </w:tc>
      </w:tr>
      <w:tr w:rsidR="004E1B3B" w:rsidRPr="00332D0C" w:rsidTr="00071B2E">
        <w:tc>
          <w:tcPr>
            <w:tcW w:w="2235" w:type="dxa"/>
            <w:vMerge/>
          </w:tcPr>
          <w:p w:rsidR="004E1B3B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342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Ubuntu系统的基本使用</w:t>
            </w:r>
          </w:p>
        </w:tc>
        <w:tc>
          <w:tcPr>
            <w:tcW w:w="828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759" w:type="dxa"/>
            <w:vMerge/>
          </w:tcPr>
          <w:p w:rsidR="004E1B3B" w:rsidRPr="00332D0C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</w:tcPr>
          <w:p w:rsidR="004E1B3B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342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Linux常用命令</w:t>
            </w:r>
          </w:p>
        </w:tc>
        <w:tc>
          <w:tcPr>
            <w:tcW w:w="828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759" w:type="dxa"/>
            <w:vMerge/>
          </w:tcPr>
          <w:p w:rsidR="004E1B3B" w:rsidRPr="00332D0C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</w:tcPr>
          <w:p w:rsidR="004E1B3B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</w:p>
        </w:tc>
        <w:tc>
          <w:tcPr>
            <w:tcW w:w="342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V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i/vim的使用</w:t>
            </w:r>
          </w:p>
        </w:tc>
        <w:tc>
          <w:tcPr>
            <w:tcW w:w="828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759" w:type="dxa"/>
            <w:vMerge/>
          </w:tcPr>
          <w:p w:rsidR="004E1B3B" w:rsidRPr="00332D0C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</w:tcPr>
          <w:p w:rsidR="004E1B3B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342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Linux文件系统使用</w:t>
            </w:r>
          </w:p>
        </w:tc>
        <w:tc>
          <w:tcPr>
            <w:tcW w:w="828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759" w:type="dxa"/>
            <w:vMerge/>
          </w:tcPr>
          <w:p w:rsidR="004E1B3B" w:rsidRPr="00332D0C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4E1B3B" w:rsidRPr="00332D0C" w:rsidTr="00071B2E">
        <w:tc>
          <w:tcPr>
            <w:tcW w:w="2235" w:type="dxa"/>
            <w:vMerge/>
          </w:tcPr>
          <w:p w:rsidR="004E1B3B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4E1B3B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3425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Linux用户管理</w:t>
            </w:r>
          </w:p>
        </w:tc>
        <w:tc>
          <w:tcPr>
            <w:tcW w:w="828" w:type="dxa"/>
          </w:tcPr>
          <w:p w:rsidR="004E1B3B" w:rsidRPr="00332D0C" w:rsidRDefault="004E1B3B" w:rsidP="003C715B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759" w:type="dxa"/>
            <w:vMerge/>
          </w:tcPr>
          <w:p w:rsidR="004E1B3B" w:rsidRPr="00332D0C" w:rsidRDefault="004E1B3B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 w:val="restart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网络系统建模与仿真</w:t>
            </w: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3425" w:type="dxa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C++的应用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 w:val="restart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24</w:t>
            </w: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342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NS-3的基础实验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342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随机数的生成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</w:p>
        </w:tc>
        <w:tc>
          <w:tcPr>
            <w:tcW w:w="342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NS-3的网络层次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342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排队论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B01461" w:rsidRPr="00332D0C" w:rsidTr="00071B2E">
        <w:tc>
          <w:tcPr>
            <w:tcW w:w="2235" w:type="dxa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127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3425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综合实验</w:t>
            </w:r>
          </w:p>
        </w:tc>
        <w:tc>
          <w:tcPr>
            <w:tcW w:w="828" w:type="dxa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6</w:t>
            </w:r>
          </w:p>
        </w:tc>
        <w:tc>
          <w:tcPr>
            <w:tcW w:w="759" w:type="dxa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</w:tbl>
    <w:p w:rsidR="007E3A3F" w:rsidRDefault="007E3A3F" w:rsidP="007E3A3F">
      <w:pPr>
        <w:pStyle w:val="1"/>
      </w:pPr>
      <w:bookmarkStart w:id="13" w:name="_Toc153808932"/>
      <w:r>
        <w:rPr>
          <w:rFonts w:hint="eastAsia"/>
        </w:rPr>
        <w:t>五、原有项目</w:t>
      </w:r>
      <w:r w:rsidR="006D6904">
        <w:rPr>
          <w:rFonts w:hint="eastAsia"/>
        </w:rPr>
        <w:t>（</w:t>
      </w:r>
      <w:r w:rsidR="006D6904">
        <w:rPr>
          <w:rFonts w:hint="eastAsia"/>
        </w:rPr>
        <w:t>21</w:t>
      </w:r>
      <w:r w:rsidR="006D6904">
        <w:rPr>
          <w:rFonts w:hint="eastAsia"/>
        </w:rPr>
        <w:t>项）</w:t>
      </w:r>
      <w:bookmarkEnd w:id="13"/>
    </w:p>
    <w:tbl>
      <w:tblPr>
        <w:tblStyle w:val="a7"/>
        <w:tblW w:w="0" w:type="auto"/>
        <w:tblLook w:val="04A0"/>
      </w:tblPr>
      <w:tblGrid>
        <w:gridCol w:w="2616"/>
        <w:gridCol w:w="1176"/>
        <w:gridCol w:w="2856"/>
        <w:gridCol w:w="936"/>
        <w:gridCol w:w="696"/>
      </w:tblGrid>
      <w:tr w:rsidR="00831570" w:rsidRPr="00332D0C" w:rsidTr="00B01461">
        <w:trPr>
          <w:tblHeader/>
        </w:trPr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课程名称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实验编号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实验名称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学时数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总计</w:t>
            </w:r>
          </w:p>
        </w:tc>
      </w:tr>
      <w:tr w:rsidR="00071B2E" w:rsidRPr="00332D0C" w:rsidTr="00B01461">
        <w:tc>
          <w:tcPr>
            <w:tcW w:w="0" w:type="auto"/>
            <w:vMerge w:val="restart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网络安全技术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信息收集及扫描技术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 w:val="restart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48</w:t>
            </w: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社会工程学及爆破技术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模拟攻击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  <w:r w:rsidRPr="00836BBC">
              <w:rPr>
                <w:rFonts w:ascii="仿宋" w:eastAsia="仿宋" w:hAnsi="仿宋"/>
                <w:sz w:val="24"/>
                <w:szCs w:val="24"/>
              </w:rPr>
              <w:tab/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主机加固及操作系统安全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嗅探及ARP欺骗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木马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实验七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文件上传漏洞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实验八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XSS攻击及防御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实验九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SQL注入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8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实验十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拒绝服务攻击DOS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836BBC" w:rsidRDefault="00071B2E" w:rsidP="000327B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实验十一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缓冲区溢出与后门</w:t>
            </w:r>
          </w:p>
        </w:tc>
        <w:tc>
          <w:tcPr>
            <w:tcW w:w="0" w:type="auto"/>
          </w:tcPr>
          <w:p w:rsidR="00071B2E" w:rsidRPr="00836BB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 w:val="restart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网络管理与维护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P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ython基础数据类型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6</w:t>
            </w:r>
          </w:p>
        </w:tc>
        <w:tc>
          <w:tcPr>
            <w:tcW w:w="0" w:type="auto"/>
            <w:vMerge w:val="restart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28</w:t>
            </w: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P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ython程序控制结构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T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urtle库绘图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组合数据类型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函数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文件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实验七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P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df文件处理与可视化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0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实验八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E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xcel数据处理与可视化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0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实验九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游戏编程入门</w:t>
            </w:r>
          </w:p>
        </w:tc>
        <w:tc>
          <w:tcPr>
            <w:tcW w:w="0" w:type="auto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0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 w:val="restart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信息安全学科竞赛指导</w:t>
            </w: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W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eb安全技能实操</w:t>
            </w: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0" w:type="auto"/>
            <w:vMerge w:val="restart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密码及编码实操</w:t>
            </w: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RPr="00332D0C" w:rsidTr="00B01461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MISC杂项实操</w:t>
            </w:r>
          </w:p>
        </w:tc>
        <w:tc>
          <w:tcPr>
            <w:tcW w:w="0" w:type="auto"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071B2E" w:rsidRPr="00332D0C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</w:tbl>
    <w:p w:rsidR="007E3A3F" w:rsidRDefault="007E3A3F" w:rsidP="007E3A3F">
      <w:pPr>
        <w:pStyle w:val="1"/>
      </w:pPr>
      <w:bookmarkStart w:id="14" w:name="_Toc153808933"/>
      <w:r>
        <w:rPr>
          <w:rFonts w:hint="eastAsia"/>
        </w:rPr>
        <w:t>六、新增项目</w:t>
      </w:r>
      <w:r w:rsidR="006D6904">
        <w:rPr>
          <w:rFonts w:hint="eastAsia"/>
        </w:rPr>
        <w:t>（</w:t>
      </w:r>
      <w:r w:rsidR="006D6904">
        <w:rPr>
          <w:rFonts w:hint="eastAsia"/>
        </w:rPr>
        <w:t>13</w:t>
      </w:r>
      <w:r w:rsidR="006D6904">
        <w:rPr>
          <w:rFonts w:hint="eastAsia"/>
        </w:rPr>
        <w:t>项）</w:t>
      </w:r>
      <w:bookmarkEnd w:id="14"/>
    </w:p>
    <w:tbl>
      <w:tblPr>
        <w:tblStyle w:val="a7"/>
        <w:tblW w:w="0" w:type="auto"/>
        <w:tblLook w:val="04A0"/>
      </w:tblPr>
      <w:tblGrid>
        <w:gridCol w:w="2342"/>
        <w:gridCol w:w="1161"/>
        <w:gridCol w:w="3402"/>
        <w:gridCol w:w="926"/>
        <w:gridCol w:w="691"/>
      </w:tblGrid>
      <w:tr w:rsidR="00831570" w:rsidRPr="00332D0C" w:rsidTr="00831570"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课程名称</w:t>
            </w:r>
          </w:p>
        </w:tc>
        <w:tc>
          <w:tcPr>
            <w:tcW w:w="0" w:type="auto"/>
          </w:tcPr>
          <w:p w:rsidR="00831570" w:rsidRDefault="00831570" w:rsidP="00831570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实验编号</w:t>
            </w:r>
          </w:p>
        </w:tc>
        <w:tc>
          <w:tcPr>
            <w:tcW w:w="0" w:type="auto"/>
          </w:tcPr>
          <w:p w:rsidR="00831570" w:rsidRPr="00332D0C" w:rsidRDefault="00831570" w:rsidP="00831570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实验名称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学时数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 w:rsidRPr="00332D0C">
              <w:rPr>
                <w:rFonts w:ascii="仿宋" w:eastAsia="仿宋" w:hAnsi="仿宋" w:hint="eastAsia"/>
                <w:sz w:val="24"/>
                <w:szCs w:val="24"/>
              </w:rPr>
              <w:t>总计</w:t>
            </w:r>
          </w:p>
        </w:tc>
      </w:tr>
      <w:tr w:rsidR="00831570" w:rsidRPr="00332D0C" w:rsidTr="00831570">
        <w:tc>
          <w:tcPr>
            <w:tcW w:w="0" w:type="auto"/>
            <w:vMerge w:val="restart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CTF竞赛与创新实践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W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eb安全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10</w:t>
            </w:r>
          </w:p>
        </w:tc>
        <w:tc>
          <w:tcPr>
            <w:tcW w:w="0" w:type="auto"/>
            <w:vMerge w:val="restart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26</w:t>
            </w:r>
          </w:p>
        </w:tc>
      </w:tr>
      <w:tr w:rsidR="00831570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W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eb站点搭建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AWD相互攻击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编码与密码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6</w:t>
            </w:r>
          </w:p>
        </w:tc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杂项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CTF测试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Tr="00831570">
        <w:tc>
          <w:tcPr>
            <w:tcW w:w="0" w:type="auto"/>
            <w:vMerge w:val="restart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L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inux 管理与应用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虚拟机中安装Ubuntu操作系统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8</w:t>
            </w:r>
          </w:p>
        </w:tc>
        <w:tc>
          <w:tcPr>
            <w:tcW w:w="0" w:type="auto"/>
            <w:vMerge w:val="restart"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48</w:t>
            </w:r>
          </w:p>
        </w:tc>
      </w:tr>
      <w:tr w:rsidR="00071B2E" w:rsidTr="00831570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Ubuntu系统的基本使用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Tr="00831570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Linux常用命令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Tr="00831570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V</w:t>
            </w:r>
            <w:r>
              <w:rPr>
                <w:rFonts w:ascii="仿宋" w:eastAsia="仿宋" w:hAnsi="仿宋" w:hint="eastAsia"/>
                <w:sz w:val="24"/>
                <w:szCs w:val="24"/>
              </w:rPr>
              <w:t>i/vim的使用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Tr="00831570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Linux文件系统使用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71B2E" w:rsidTr="00831570"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071B2E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Linux用户管理</w:t>
            </w:r>
          </w:p>
        </w:tc>
        <w:tc>
          <w:tcPr>
            <w:tcW w:w="0" w:type="auto"/>
          </w:tcPr>
          <w:p w:rsidR="00071B2E" w:rsidRPr="00332D0C" w:rsidRDefault="00071B2E" w:rsidP="000327B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0" w:type="auto"/>
            <w:vMerge/>
          </w:tcPr>
          <w:p w:rsidR="00071B2E" w:rsidRDefault="00071B2E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RPr="00332D0C" w:rsidTr="00831570">
        <w:tc>
          <w:tcPr>
            <w:tcW w:w="0" w:type="auto"/>
            <w:vMerge w:val="restart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网络系统建模与仿真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0" w:type="auto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C++的应用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 w:val="restart"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24</w:t>
            </w:r>
          </w:p>
        </w:tc>
      </w:tr>
      <w:tr w:rsidR="00831570" w:rsidRPr="00332D0C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NS-3的基础实验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RPr="00332D0C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随机数的生成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8</w:t>
            </w:r>
          </w:p>
        </w:tc>
        <w:tc>
          <w:tcPr>
            <w:tcW w:w="0" w:type="auto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RPr="00332D0C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NS-3的网络层次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RPr="00332D0C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排队论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831570" w:rsidRPr="00332D0C" w:rsidTr="00831570">
        <w:tc>
          <w:tcPr>
            <w:tcW w:w="0" w:type="auto"/>
            <w:vMerge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综合实验</w:t>
            </w:r>
          </w:p>
        </w:tc>
        <w:tc>
          <w:tcPr>
            <w:tcW w:w="0" w:type="auto"/>
          </w:tcPr>
          <w:p w:rsidR="00831570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6</w:t>
            </w:r>
          </w:p>
        </w:tc>
        <w:tc>
          <w:tcPr>
            <w:tcW w:w="0" w:type="auto"/>
            <w:vMerge/>
          </w:tcPr>
          <w:p w:rsidR="00831570" w:rsidRPr="00332D0C" w:rsidRDefault="00831570" w:rsidP="00B01461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</w:tbl>
    <w:p w:rsidR="00831570" w:rsidRDefault="00831570" w:rsidP="00831570">
      <w:pPr>
        <w:rPr>
          <w:rFonts w:hint="eastAsia"/>
        </w:rPr>
      </w:pPr>
    </w:p>
    <w:p w:rsidR="00071B2E" w:rsidRDefault="00071B2E" w:rsidP="00831570">
      <w:pPr>
        <w:rPr>
          <w:rFonts w:hint="eastAsia"/>
        </w:rPr>
      </w:pPr>
    </w:p>
    <w:p w:rsidR="00071B2E" w:rsidRDefault="00071B2E" w:rsidP="00831570">
      <w:pPr>
        <w:rPr>
          <w:rFonts w:hint="eastAsia"/>
        </w:rPr>
      </w:pPr>
    </w:p>
    <w:p w:rsidR="00071B2E" w:rsidRPr="00831570" w:rsidRDefault="00071B2E" w:rsidP="00831570"/>
    <w:p w:rsidR="007E3A3F" w:rsidRDefault="007E3A3F" w:rsidP="007E3A3F">
      <w:pPr>
        <w:pStyle w:val="1"/>
      </w:pPr>
      <w:bookmarkStart w:id="15" w:name="_Toc153808934"/>
      <w:r>
        <w:rPr>
          <w:rFonts w:hint="eastAsia"/>
        </w:rPr>
        <w:lastRenderedPageBreak/>
        <w:t>七、</w:t>
      </w:r>
      <w:r w:rsidR="006D6904">
        <w:rPr>
          <w:rFonts w:hint="eastAsia"/>
        </w:rPr>
        <w:t>网络安全技术教学</w:t>
      </w:r>
      <w:r>
        <w:rPr>
          <w:rFonts w:hint="eastAsia"/>
        </w:rPr>
        <w:t>实验</w:t>
      </w:r>
      <w:r w:rsidR="00C5774A">
        <w:rPr>
          <w:rFonts w:hint="eastAsia"/>
        </w:rPr>
        <w:t>大纲</w:t>
      </w:r>
      <w:bookmarkEnd w:id="15"/>
    </w:p>
    <w:tbl>
      <w:tblPr>
        <w:tblStyle w:val="a7"/>
        <w:tblW w:w="5000" w:type="pct"/>
        <w:tblLook w:val="04A0"/>
      </w:tblPr>
      <w:tblGrid>
        <w:gridCol w:w="1386"/>
        <w:gridCol w:w="4275"/>
        <w:gridCol w:w="1786"/>
        <w:gridCol w:w="1075"/>
      </w:tblGrid>
      <w:tr w:rsidR="00052E88" w:rsidRPr="00836BBC" w:rsidTr="00836BBC">
        <w:tc>
          <w:tcPr>
            <w:tcW w:w="813" w:type="pct"/>
          </w:tcPr>
          <w:p w:rsidR="00C5774A" w:rsidRPr="00836BBC" w:rsidRDefault="00052E88" w:rsidP="00C5774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</w:t>
            </w:r>
            <w:r w:rsidR="00C5774A" w:rsidRPr="00836BBC">
              <w:rPr>
                <w:rFonts w:ascii="仿宋" w:eastAsia="仿宋" w:hAnsi="仿宋" w:hint="eastAsia"/>
                <w:sz w:val="24"/>
                <w:szCs w:val="24"/>
              </w:rPr>
              <w:t>序号</w:t>
            </w:r>
          </w:p>
        </w:tc>
        <w:tc>
          <w:tcPr>
            <w:tcW w:w="2507" w:type="pct"/>
          </w:tcPr>
          <w:p w:rsidR="00C5774A" w:rsidRPr="00836BBC" w:rsidRDefault="00C5774A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实验名称</w:t>
            </w:r>
          </w:p>
        </w:tc>
        <w:tc>
          <w:tcPr>
            <w:tcW w:w="1048" w:type="pct"/>
          </w:tcPr>
          <w:p w:rsidR="00C5774A" w:rsidRPr="00836BBC" w:rsidRDefault="00C5774A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实验学时</w:t>
            </w:r>
          </w:p>
        </w:tc>
        <w:tc>
          <w:tcPr>
            <w:tcW w:w="631" w:type="pct"/>
          </w:tcPr>
          <w:p w:rsidR="00C5774A" w:rsidRPr="00836BBC" w:rsidRDefault="00C5774A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总计</w:t>
            </w: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实验一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信息收集及扫描技术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 w:val="restart"/>
            <w:vAlign w:val="center"/>
          </w:tcPr>
          <w:p w:rsidR="00836BBC" w:rsidRPr="00836BBC" w:rsidRDefault="00836BBC" w:rsidP="00836BBC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48</w:t>
            </w: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实验二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社会工程学及爆破技术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实验三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模拟攻击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rPr>
          <w:trHeight w:val="287"/>
        </w:trPr>
        <w:tc>
          <w:tcPr>
            <w:tcW w:w="813" w:type="pct"/>
          </w:tcPr>
          <w:p w:rsidR="00836BBC" w:rsidRPr="00836BBC" w:rsidRDefault="00052E88" w:rsidP="00C5774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实验四</w:t>
            </w:r>
            <w:r w:rsidR="00836BBC" w:rsidRPr="00836BBC">
              <w:rPr>
                <w:rFonts w:ascii="仿宋" w:eastAsia="仿宋" w:hAnsi="仿宋"/>
                <w:sz w:val="24"/>
                <w:szCs w:val="24"/>
              </w:rPr>
              <w:tab/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主机加固及操作系统安全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实验五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嗅探及ARP欺骗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实验六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木马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实验七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文件上传漏洞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实验八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XSS攻击及防御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实验九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SQL注入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8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实验十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拒绝服务攻击DOS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52E88" w:rsidRPr="00836BBC" w:rsidTr="00836BBC">
        <w:tc>
          <w:tcPr>
            <w:tcW w:w="813" w:type="pct"/>
          </w:tcPr>
          <w:p w:rsidR="00836BBC" w:rsidRPr="00836BBC" w:rsidRDefault="00052E88" w:rsidP="00C5774A">
            <w:pPr>
              <w:tabs>
                <w:tab w:val="left" w:pos="602"/>
              </w:tabs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实验十一</w:t>
            </w:r>
          </w:p>
        </w:tc>
        <w:tc>
          <w:tcPr>
            <w:tcW w:w="2507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缓冲区溢出与后门</w:t>
            </w:r>
          </w:p>
        </w:tc>
        <w:tc>
          <w:tcPr>
            <w:tcW w:w="1048" w:type="pct"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  <w:r w:rsidRPr="00836BBC">
              <w:rPr>
                <w:rFonts w:ascii="仿宋" w:eastAsia="仿宋" w:hAnsi="仿宋" w:hint="eastAsia"/>
                <w:sz w:val="24"/>
                <w:szCs w:val="24"/>
              </w:rPr>
              <w:t>4</w:t>
            </w:r>
          </w:p>
        </w:tc>
        <w:tc>
          <w:tcPr>
            <w:tcW w:w="631" w:type="pct"/>
            <w:vMerge/>
          </w:tcPr>
          <w:p w:rsidR="00836BBC" w:rsidRPr="00836BBC" w:rsidRDefault="00836BBC" w:rsidP="00C5774A">
            <w:pPr>
              <w:rPr>
                <w:rFonts w:ascii="仿宋" w:eastAsia="仿宋" w:hAnsi="仿宋"/>
                <w:sz w:val="24"/>
                <w:szCs w:val="24"/>
              </w:rPr>
            </w:pPr>
          </w:p>
        </w:tc>
      </w:tr>
    </w:tbl>
    <w:p w:rsidR="00C5774A" w:rsidRPr="00C5774A" w:rsidRDefault="00C5774A" w:rsidP="00C5774A"/>
    <w:p w:rsidR="00C5774A" w:rsidRPr="00C5774A" w:rsidRDefault="00C5774A" w:rsidP="00C5774A"/>
    <w:p w:rsidR="00C5774A" w:rsidRDefault="00C5774A" w:rsidP="00C5774A">
      <w:r>
        <w:rPr>
          <w:noProof/>
        </w:rPr>
        <w:drawing>
          <wp:inline distT="0" distB="0" distL="0" distR="0">
            <wp:extent cx="5274310" cy="3708775"/>
            <wp:effectExtent l="19050" t="0" r="2540" b="0"/>
            <wp:docPr id="2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10570"/>
            <wp:effectExtent l="19050" t="0" r="2540" b="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09259"/>
            <wp:effectExtent l="19050" t="0" r="2540" b="0"/>
            <wp:docPr id="3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18101"/>
            <wp:effectExtent l="19050" t="0" r="2540" b="0"/>
            <wp:docPr id="3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74A" w:rsidRPr="00C5774A" w:rsidRDefault="00C5774A" w:rsidP="00C5774A">
      <w:r>
        <w:rPr>
          <w:noProof/>
        </w:rPr>
        <w:drawing>
          <wp:inline distT="0" distB="0" distL="0" distR="0">
            <wp:extent cx="5274310" cy="3709259"/>
            <wp:effectExtent l="19050" t="0" r="2540" b="0"/>
            <wp:docPr id="3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06631"/>
            <wp:effectExtent l="19050" t="0" r="2540" b="0"/>
            <wp:docPr id="3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42774"/>
            <wp:effectExtent l="19050" t="0" r="2540" b="0"/>
            <wp:docPr id="3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42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A3F" w:rsidRDefault="007E3A3F" w:rsidP="007E3A3F">
      <w:pPr>
        <w:pStyle w:val="1"/>
      </w:pPr>
      <w:bookmarkStart w:id="16" w:name="_Toc153808935"/>
      <w:r>
        <w:rPr>
          <w:rFonts w:hint="eastAsia"/>
        </w:rPr>
        <w:lastRenderedPageBreak/>
        <w:t>八、</w:t>
      </w:r>
      <w:r w:rsidR="006D6904">
        <w:rPr>
          <w:rFonts w:hint="eastAsia"/>
        </w:rPr>
        <w:t>网络安全技术实训</w:t>
      </w:r>
      <w:bookmarkEnd w:id="16"/>
    </w:p>
    <w:p w:rsidR="00BB2CB4" w:rsidRPr="00BB2CB4" w:rsidRDefault="00BB2CB4" w:rsidP="00BB2CB4">
      <w:pPr>
        <w:pStyle w:val="2"/>
      </w:pPr>
      <w:bookmarkStart w:id="17" w:name="_Toc153808936"/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>2022</w:t>
      </w:r>
      <w:r>
        <w:rPr>
          <w:rFonts w:hint="eastAsia"/>
        </w:rPr>
        <w:t>年实训方案</w:t>
      </w:r>
      <w:bookmarkEnd w:id="17"/>
    </w:p>
    <w:p w:rsidR="00BB2CB4" w:rsidRDefault="00BB2CB4" w:rsidP="00BB2CB4">
      <w:r>
        <w:rPr>
          <w:rFonts w:hint="eastAsia"/>
          <w:noProof/>
        </w:rPr>
        <w:drawing>
          <wp:inline distT="0" distB="0" distL="0" distR="0">
            <wp:extent cx="5274310" cy="3714601"/>
            <wp:effectExtent l="19050" t="0" r="2540" b="0"/>
            <wp:docPr id="4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4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CB4" w:rsidRDefault="00BB2CB4" w:rsidP="00BB2CB4">
      <w:r>
        <w:rPr>
          <w:rFonts w:hint="eastAsia"/>
          <w:noProof/>
        </w:rPr>
        <w:drawing>
          <wp:inline distT="0" distB="0" distL="0" distR="0">
            <wp:extent cx="4618355" cy="3611245"/>
            <wp:effectExtent l="19050" t="0" r="0" b="0"/>
            <wp:docPr id="5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355" cy="3611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4444365" cy="6644005"/>
            <wp:effectExtent l="19050" t="0" r="0" b="0"/>
            <wp:docPr id="5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664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4514215" cy="6099810"/>
            <wp:effectExtent l="19050" t="0" r="635" b="0"/>
            <wp:docPr id="5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15" cy="609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CB4" w:rsidRDefault="00BB2CB4" w:rsidP="00BB2CB4">
      <w:pPr>
        <w:pStyle w:val="2"/>
      </w:pPr>
      <w:bookmarkStart w:id="18" w:name="_Toc153808937"/>
      <w:r>
        <w:rPr>
          <w:rFonts w:hint="eastAsia"/>
        </w:rPr>
        <w:lastRenderedPageBreak/>
        <w:t>2</w:t>
      </w:r>
      <w:r>
        <w:rPr>
          <w:rFonts w:hint="eastAsia"/>
        </w:rPr>
        <w:t>、</w:t>
      </w:r>
      <w:r>
        <w:rPr>
          <w:rFonts w:hint="eastAsia"/>
        </w:rPr>
        <w:t>2023</w:t>
      </w:r>
      <w:r>
        <w:rPr>
          <w:rFonts w:hint="eastAsia"/>
        </w:rPr>
        <w:t>年实训方案</w:t>
      </w:r>
      <w:bookmarkEnd w:id="18"/>
    </w:p>
    <w:p w:rsidR="00BB2CB4" w:rsidRPr="00BB2CB4" w:rsidRDefault="00BB2CB4" w:rsidP="00BB2CB4">
      <w:r>
        <w:rPr>
          <w:rFonts w:hint="eastAsia"/>
          <w:noProof/>
        </w:rPr>
        <w:drawing>
          <wp:inline distT="0" distB="0" distL="0" distR="0">
            <wp:extent cx="5274310" cy="3700562"/>
            <wp:effectExtent l="19050" t="0" r="2540" b="0"/>
            <wp:docPr id="5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3723631"/>
            <wp:effectExtent l="19050" t="0" r="2540" b="0"/>
            <wp:docPr id="5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904" w:rsidRDefault="006D6904" w:rsidP="006D6904">
      <w:pPr>
        <w:pStyle w:val="1"/>
        <w:rPr>
          <w:rFonts w:hint="eastAsia"/>
        </w:rPr>
      </w:pPr>
      <w:bookmarkStart w:id="19" w:name="_Toc153808938"/>
      <w:r>
        <w:rPr>
          <w:rFonts w:hint="eastAsia"/>
        </w:rPr>
        <w:lastRenderedPageBreak/>
        <w:t>九、信息安全教学实验</w:t>
      </w:r>
      <w:bookmarkEnd w:id="19"/>
    </w:p>
    <w:p w:rsidR="00071B2E" w:rsidRPr="00024606" w:rsidRDefault="00071B2E" w:rsidP="00071B2E">
      <w:r>
        <w:rPr>
          <w:rFonts w:hint="eastAsia"/>
        </w:rPr>
        <w:t>注：原量化目标中为</w:t>
      </w:r>
      <w:r>
        <w:rPr>
          <w:rFonts w:ascii="CIDFont+F1" w:eastAsia="CIDFont+F1" w:cs="CIDFont+F1" w:hint="eastAsia"/>
          <w:kern w:val="0"/>
          <w:szCs w:val="21"/>
        </w:rPr>
        <w:t>《渗透测试》、《网络安全工程》、《电子取证》课程的基础实验，由于教学计划调整，学时数变更，上述三门课程调整为《CTF竞赛》和《</w:t>
      </w:r>
      <w:r>
        <w:rPr>
          <w:rFonts w:hint="eastAsia"/>
        </w:rPr>
        <w:t>信息安全教学实验</w:t>
      </w:r>
      <w:r>
        <w:rPr>
          <w:rFonts w:ascii="CIDFont+F1" w:eastAsia="CIDFont+F1" w:cs="CIDFont+F1" w:hint="eastAsia"/>
          <w:kern w:val="0"/>
          <w:szCs w:val="21"/>
        </w:rPr>
        <w:t>》，故此处未列出《渗透测试》、《网络安全工程》、《电子取证》三门课程。</w:t>
      </w:r>
    </w:p>
    <w:p w:rsidR="00071B2E" w:rsidRPr="00071B2E" w:rsidRDefault="00071B2E" w:rsidP="00071B2E"/>
    <w:tbl>
      <w:tblPr>
        <w:tblW w:w="92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588"/>
        <w:gridCol w:w="701"/>
        <w:gridCol w:w="1996"/>
        <w:gridCol w:w="424"/>
        <w:gridCol w:w="424"/>
        <w:gridCol w:w="425"/>
        <w:gridCol w:w="424"/>
        <w:gridCol w:w="424"/>
        <w:gridCol w:w="424"/>
        <w:gridCol w:w="425"/>
        <w:gridCol w:w="424"/>
        <w:gridCol w:w="2593"/>
      </w:tblGrid>
      <w:tr w:rsidR="00BD04CA" w:rsidRPr="000F7AAA" w:rsidTr="00BD04CA">
        <w:trPr>
          <w:trHeight w:val="303"/>
        </w:trPr>
        <w:tc>
          <w:tcPr>
            <w:tcW w:w="927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《信息安全》实验课程</w:t>
            </w:r>
          </w:p>
        </w:tc>
      </w:tr>
      <w:tr w:rsidR="00BD04CA" w:rsidRPr="000F7AAA" w:rsidTr="00BD04CA">
        <w:trPr>
          <w:cantSplit/>
          <w:trHeight w:val="363"/>
        </w:trPr>
        <w:tc>
          <w:tcPr>
            <w:tcW w:w="58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实验项目编号</w:t>
            </w:r>
          </w:p>
        </w:tc>
        <w:tc>
          <w:tcPr>
            <w:tcW w:w="1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实验名称</w:t>
            </w:r>
          </w:p>
        </w:tc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学时</w:t>
            </w:r>
          </w:p>
        </w:tc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必做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选做</w:t>
            </w:r>
          </w:p>
        </w:tc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学分数</w:t>
            </w:r>
          </w:p>
        </w:tc>
        <w:tc>
          <w:tcPr>
            <w:tcW w:w="16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实验类型</w:t>
            </w:r>
          </w:p>
        </w:tc>
        <w:tc>
          <w:tcPr>
            <w:tcW w:w="25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内容提要</w:t>
            </w:r>
          </w:p>
        </w:tc>
      </w:tr>
      <w:tr w:rsidR="00BD04CA" w:rsidRPr="000F7AAA" w:rsidTr="00BD04CA">
        <w:trPr>
          <w:cantSplit/>
          <w:trHeight w:val="845"/>
        </w:trPr>
        <w:tc>
          <w:tcPr>
            <w:tcW w:w="58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widowControl/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widowControl/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1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widowControl/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widowControl/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widowControl/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widowControl/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基</w:t>
            </w:r>
          </w:p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本</w:t>
            </w:r>
          </w:p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操</w:t>
            </w:r>
          </w:p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作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验</w:t>
            </w:r>
          </w:p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证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综</w:t>
            </w:r>
          </w:p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合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设</w:t>
            </w:r>
          </w:p>
          <w:p w:rsidR="00BD04CA" w:rsidRPr="000F7AAA" w:rsidRDefault="00BD04CA" w:rsidP="00B01461">
            <w:pPr>
              <w:ind w:left="72" w:hangingChars="40" w:hanging="72"/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计</w:t>
            </w:r>
          </w:p>
        </w:tc>
        <w:tc>
          <w:tcPr>
            <w:tcW w:w="25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widowControl/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第一部分（密码学及应用）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1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bCs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古典密码算法的实现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2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b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left"/>
              <w:rPr>
                <w:rFonts w:ascii="宋体" w:eastAsia="宋体" w:hAnsi="宋体" w:cs="Times New Roman"/>
                <w:bCs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实现</w:t>
            </w:r>
            <w:r w:rsidRPr="000F7AAA">
              <w:rPr>
                <w:rFonts w:ascii="宋体" w:eastAsia="宋体" w:hAnsi="宋体" w:cs="Times New Roman"/>
                <w:bCs/>
                <w:sz w:val="18"/>
                <w:szCs w:val="18"/>
              </w:rPr>
              <w:t>Caesar</w:t>
            </w:r>
            <w:r w:rsidRPr="000F7AAA">
              <w:rPr>
                <w:rFonts w:ascii="宋体" w:eastAsia="宋体" w:hAnsi="宋体" w:cs="Times New Roman" w:hint="eastAsia"/>
                <w:bCs/>
                <w:sz w:val="18"/>
                <w:szCs w:val="18"/>
              </w:rPr>
              <w:t>密码算法和单表置换密码</w:t>
            </w: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2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对称密码算法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4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left"/>
              <w:rPr>
                <w:rFonts w:ascii="Calibri" w:eastAsia="宋体" w:hAnsi="Calibri" w:cs="Times New Roman"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理解对称密码算法的原理及特点</w:t>
            </w: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3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非对称密码算法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4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理解非对称密码算法的原理及特点</w:t>
            </w: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4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Hash</w:t>
            </w: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算法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4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left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利用</w:t>
            </w: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MD5</w:t>
            </w: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算法实现消息摘要</w:t>
            </w: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5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文件安全传输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6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left"/>
              <w:rPr>
                <w:rFonts w:ascii="Calibri" w:eastAsia="宋体" w:hAnsi="Calibri" w:cs="Times New Roman"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掌握安全文件传输基本步骤，掌握安全通信中常用的加密算法及数字签名过程</w:t>
            </w: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6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PKI证书应用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4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rPr>
                <w:rFonts w:ascii="Calibri" w:eastAsia="宋体" w:hAnsi="Calibri" w:cs="Times New Roman"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理解证书应用、证书管理及整个</w:t>
            </w: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PKI</w:t>
            </w: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体系</w:t>
            </w: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第2部分（主机安全）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7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Windows</w:t>
            </w:r>
            <w:r w:rsidRPr="000F7AAA">
              <w:rPr>
                <w:rFonts w:ascii="Calibri" w:eastAsia="宋体" w:hAnsi="Calibri" w:cs="Times New Roman" w:hint="eastAsia"/>
                <w:sz w:val="18"/>
                <w:szCs w:val="18"/>
              </w:rPr>
              <w:t>口令破解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20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20"/>
                <w:szCs w:val="18"/>
              </w:rPr>
              <w:t>2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rPr>
                <w:rFonts w:ascii="Calibri" w:eastAsia="宋体" w:hAnsi="Calibri" w:cs="Times New Roman"/>
                <w:sz w:val="18"/>
                <w:szCs w:val="18"/>
              </w:rPr>
            </w:pP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spacing w:line="320" w:lineRule="exact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了解Windows口令破解原理，</w:t>
            </w:r>
          </w:p>
          <w:p w:rsidR="00BD04CA" w:rsidRPr="000F7AAA" w:rsidRDefault="00BD04CA" w:rsidP="00B01461">
            <w:pPr>
              <w:spacing w:line="320" w:lineRule="exact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能够运用工具实现口令破解</w:t>
            </w: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8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IPSec</w:t>
            </w: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安全协议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20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20"/>
                <w:szCs w:val="18"/>
              </w:rPr>
              <w:t>4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spacing w:line="320" w:lineRule="exact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掌握</w:t>
            </w: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IPSec</w:t>
            </w: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的工作原理，能</w:t>
            </w:r>
          </w:p>
          <w:p w:rsidR="00BD04CA" w:rsidRPr="000F7AAA" w:rsidRDefault="00BD04CA" w:rsidP="00B01461">
            <w:pPr>
              <w:spacing w:line="320" w:lineRule="exact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利用IPSec在两台主机间建立安全隧道</w:t>
            </w:r>
          </w:p>
        </w:tc>
      </w:tr>
      <w:tr w:rsidR="00BD04CA" w:rsidRPr="000F7AAA" w:rsidTr="00BD04CA">
        <w:trPr>
          <w:trHeight w:val="737"/>
        </w:trPr>
        <w:tc>
          <w:tcPr>
            <w:tcW w:w="58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9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SSL安全套接层协议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20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20"/>
                <w:szCs w:val="18"/>
              </w:rPr>
              <w:t>2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Calibri" w:eastAsia="宋体" w:hAnsi="Calibri" w:cs="Times New Roman"/>
                <w:sz w:val="18"/>
                <w:szCs w:val="18"/>
              </w:rPr>
              <w:t>√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jc w:val="center"/>
              <w:rPr>
                <w:rFonts w:ascii="宋体" w:eastAsia="宋体" w:hAnsi="宋体" w:cs="Times New Roman"/>
                <w:sz w:val="18"/>
                <w:szCs w:val="18"/>
              </w:rPr>
            </w:pP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4CA" w:rsidRPr="000F7AAA" w:rsidRDefault="00BD04CA" w:rsidP="00B01461">
            <w:pPr>
              <w:spacing w:line="320" w:lineRule="exact"/>
              <w:rPr>
                <w:rFonts w:ascii="宋体" w:eastAsia="宋体" w:hAnsi="宋体" w:cs="Times New Roman"/>
                <w:sz w:val="18"/>
                <w:szCs w:val="18"/>
              </w:rPr>
            </w:pPr>
            <w:r w:rsidRPr="000F7AAA">
              <w:rPr>
                <w:rFonts w:ascii="宋体" w:eastAsia="宋体" w:hAnsi="宋体" w:cs="Times New Roman" w:hint="eastAsia"/>
                <w:sz w:val="18"/>
                <w:szCs w:val="18"/>
              </w:rPr>
              <w:t>掌握使用OpenSSL生成数字证书的方法，了解SSL的握手过程</w:t>
            </w:r>
          </w:p>
        </w:tc>
      </w:tr>
    </w:tbl>
    <w:p w:rsidR="00BD04CA" w:rsidRPr="00BD04CA" w:rsidRDefault="00BD04CA" w:rsidP="00BD04CA"/>
    <w:p w:rsidR="00EA40AF" w:rsidRPr="00EA40AF" w:rsidRDefault="00BD04CA" w:rsidP="00EA40AF">
      <w:r>
        <w:rPr>
          <w:noProof/>
        </w:rPr>
        <w:drawing>
          <wp:inline distT="0" distB="0" distL="0" distR="0">
            <wp:extent cx="5274310" cy="2441021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1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457031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74A" w:rsidRPr="00C5774A" w:rsidRDefault="00C5774A" w:rsidP="00C5774A"/>
    <w:p w:rsidR="006D6904" w:rsidRDefault="006D6904" w:rsidP="006D6904">
      <w:pPr>
        <w:pStyle w:val="1"/>
      </w:pPr>
      <w:bookmarkStart w:id="20" w:name="_Toc153808939"/>
      <w:r>
        <w:rPr>
          <w:rFonts w:hint="eastAsia"/>
        </w:rPr>
        <w:lastRenderedPageBreak/>
        <w:t>十、成果展示</w:t>
      </w:r>
      <w:bookmarkEnd w:id="20"/>
    </w:p>
    <w:p w:rsidR="006D6904" w:rsidRDefault="006D6904" w:rsidP="006D6904">
      <w:pPr>
        <w:pStyle w:val="2"/>
      </w:pPr>
      <w:bookmarkStart w:id="21" w:name="_Toc153808940"/>
      <w:r>
        <w:rPr>
          <w:rFonts w:hint="eastAsia"/>
        </w:rPr>
        <w:t>协同育人</w:t>
      </w:r>
      <w:bookmarkEnd w:id="21"/>
    </w:p>
    <w:p w:rsidR="006D6904" w:rsidRPr="006D6904" w:rsidRDefault="006D6904" w:rsidP="006D6904">
      <w:r>
        <w:rPr>
          <w:rFonts w:hint="eastAsia"/>
          <w:noProof/>
        </w:rPr>
        <w:drawing>
          <wp:inline distT="0" distB="0" distL="0" distR="0">
            <wp:extent cx="5274310" cy="3539582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9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3557007"/>
            <wp:effectExtent l="19050" t="0" r="2540" b="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904" w:rsidRDefault="006D6904" w:rsidP="006D6904">
      <w:pPr>
        <w:pStyle w:val="2"/>
      </w:pPr>
      <w:bookmarkStart w:id="22" w:name="_Toc153808941"/>
      <w:r>
        <w:rPr>
          <w:rFonts w:hint="eastAsia"/>
        </w:rPr>
        <w:lastRenderedPageBreak/>
        <w:t>学科建设</w:t>
      </w:r>
      <w:bookmarkEnd w:id="22"/>
    </w:p>
    <w:p w:rsidR="006D6904" w:rsidRPr="006D6904" w:rsidRDefault="00B816F2" w:rsidP="006D6904">
      <w:r>
        <w:rPr>
          <w:rFonts w:hint="eastAsia"/>
          <w:noProof/>
        </w:rPr>
        <w:drawing>
          <wp:inline distT="0" distB="0" distL="0" distR="0">
            <wp:extent cx="5274310" cy="3724345"/>
            <wp:effectExtent l="19050" t="0" r="2540" b="0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4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904">
        <w:rPr>
          <w:rFonts w:hint="eastAsia"/>
          <w:noProof/>
        </w:rPr>
        <w:drawing>
          <wp:inline distT="0" distB="0" distL="0" distR="0">
            <wp:extent cx="5274310" cy="3721812"/>
            <wp:effectExtent l="19050" t="0" r="2540" b="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1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904">
        <w:rPr>
          <w:rFonts w:hint="eastAsia"/>
          <w:noProof/>
        </w:rPr>
        <w:lastRenderedPageBreak/>
        <w:drawing>
          <wp:inline distT="0" distB="0" distL="0" distR="0">
            <wp:extent cx="5274310" cy="3732444"/>
            <wp:effectExtent l="19050" t="0" r="2540" b="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2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904" w:rsidRDefault="006D6904" w:rsidP="006D6904">
      <w:pPr>
        <w:pStyle w:val="2"/>
      </w:pPr>
      <w:bookmarkStart w:id="23" w:name="_Toc153808942"/>
      <w:r>
        <w:rPr>
          <w:rFonts w:hint="eastAsia"/>
        </w:rPr>
        <w:t>获奖情况</w:t>
      </w:r>
      <w:bookmarkEnd w:id="23"/>
    </w:p>
    <w:p w:rsidR="00B816F2" w:rsidRPr="00B816F2" w:rsidRDefault="00B816F2" w:rsidP="00B816F2">
      <w:r>
        <w:rPr>
          <w:noProof/>
        </w:rPr>
        <w:drawing>
          <wp:inline distT="0" distB="0" distL="0" distR="0">
            <wp:extent cx="5274310" cy="4072515"/>
            <wp:effectExtent l="19050" t="0" r="2540" b="0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7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052577"/>
            <wp:effectExtent l="19050" t="0" r="2540" b="0"/>
            <wp:docPr id="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5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67108"/>
            <wp:effectExtent l="19050" t="0" r="2540" b="0"/>
            <wp:docPr id="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774A">
        <w:rPr>
          <w:noProof/>
        </w:rPr>
        <w:lastRenderedPageBreak/>
        <w:drawing>
          <wp:inline distT="0" distB="0" distL="0" distR="0">
            <wp:extent cx="5274310" cy="4050630"/>
            <wp:effectExtent l="19050" t="0" r="2540" b="0"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5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774A">
        <w:rPr>
          <w:noProof/>
        </w:rPr>
        <w:drawing>
          <wp:inline distT="0" distB="0" distL="0" distR="0">
            <wp:extent cx="5274310" cy="4044136"/>
            <wp:effectExtent l="19050" t="0" r="2540" b="0"/>
            <wp:docPr id="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4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16F2" w:rsidRPr="00B816F2" w:rsidSect="00821CC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79FF" w:rsidRDefault="00E479FF" w:rsidP="007E3A3F">
      <w:r>
        <w:separator/>
      </w:r>
    </w:p>
  </w:endnote>
  <w:endnote w:type="continuationSeparator" w:id="1">
    <w:p w:rsidR="00E479FF" w:rsidRDefault="00E479FF" w:rsidP="007E3A3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IDFont+F1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79FF" w:rsidRDefault="00E479FF" w:rsidP="007E3A3F">
      <w:r>
        <w:separator/>
      </w:r>
    </w:p>
  </w:footnote>
  <w:footnote w:type="continuationSeparator" w:id="1">
    <w:p w:rsidR="00E479FF" w:rsidRDefault="00E479FF" w:rsidP="007E3A3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C359D1"/>
    <w:multiLevelType w:val="hybridMultilevel"/>
    <w:tmpl w:val="6C4041D4"/>
    <w:lvl w:ilvl="0" w:tplc="D0ACDDBE">
      <w:start w:val="1"/>
      <w:numFmt w:val="japaneseCounting"/>
      <w:lvlText w:val="%1、"/>
      <w:lvlJc w:val="left"/>
      <w:pPr>
        <w:ind w:left="900" w:hanging="90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536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7E3A3F"/>
    <w:rsid w:val="00001D25"/>
    <w:rsid w:val="0001487D"/>
    <w:rsid w:val="00027EF0"/>
    <w:rsid w:val="00052E88"/>
    <w:rsid w:val="00071B2E"/>
    <w:rsid w:val="00094A49"/>
    <w:rsid w:val="000E0209"/>
    <w:rsid w:val="0011325E"/>
    <w:rsid w:val="00225DB2"/>
    <w:rsid w:val="00233AF8"/>
    <w:rsid w:val="00271225"/>
    <w:rsid w:val="00291931"/>
    <w:rsid w:val="002F4C02"/>
    <w:rsid w:val="00316AB6"/>
    <w:rsid w:val="00325CDC"/>
    <w:rsid w:val="00342FE2"/>
    <w:rsid w:val="00391A36"/>
    <w:rsid w:val="00397744"/>
    <w:rsid w:val="003A22B4"/>
    <w:rsid w:val="003A3345"/>
    <w:rsid w:val="003D3384"/>
    <w:rsid w:val="00444CC7"/>
    <w:rsid w:val="00471EBA"/>
    <w:rsid w:val="004E1B3B"/>
    <w:rsid w:val="00512F57"/>
    <w:rsid w:val="005F2D57"/>
    <w:rsid w:val="00666F84"/>
    <w:rsid w:val="006D6904"/>
    <w:rsid w:val="007267F9"/>
    <w:rsid w:val="00772051"/>
    <w:rsid w:val="007A79C4"/>
    <w:rsid w:val="007E3A3F"/>
    <w:rsid w:val="00821CCD"/>
    <w:rsid w:val="00831570"/>
    <w:rsid w:val="008366CF"/>
    <w:rsid w:val="00836BBC"/>
    <w:rsid w:val="00844E64"/>
    <w:rsid w:val="00873169"/>
    <w:rsid w:val="0088154A"/>
    <w:rsid w:val="008B54C4"/>
    <w:rsid w:val="00901CE9"/>
    <w:rsid w:val="00906998"/>
    <w:rsid w:val="00934FD5"/>
    <w:rsid w:val="009B5DBB"/>
    <w:rsid w:val="009C069D"/>
    <w:rsid w:val="009D0356"/>
    <w:rsid w:val="009E1DEA"/>
    <w:rsid w:val="00A36B88"/>
    <w:rsid w:val="00AA08F1"/>
    <w:rsid w:val="00B01461"/>
    <w:rsid w:val="00B31A17"/>
    <w:rsid w:val="00B8106E"/>
    <w:rsid w:val="00B816F2"/>
    <w:rsid w:val="00BB2CB4"/>
    <w:rsid w:val="00BB3522"/>
    <w:rsid w:val="00BD04CA"/>
    <w:rsid w:val="00BF1585"/>
    <w:rsid w:val="00C5774A"/>
    <w:rsid w:val="00CA6A15"/>
    <w:rsid w:val="00D536C0"/>
    <w:rsid w:val="00D668EC"/>
    <w:rsid w:val="00E479FF"/>
    <w:rsid w:val="00EA40AF"/>
    <w:rsid w:val="00EF1AC9"/>
    <w:rsid w:val="00F03F4E"/>
    <w:rsid w:val="00F20A6C"/>
    <w:rsid w:val="00F942BA"/>
    <w:rsid w:val="00FA1C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3A3F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7E3A3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7E3A3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7E3A3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7E3A3F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7E3A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7E3A3F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7E3A3F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7E3A3F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0">
    <w:name w:val="toc 2"/>
    <w:basedOn w:val="a"/>
    <w:next w:val="a"/>
    <w:autoRedefine/>
    <w:uiPriority w:val="39"/>
    <w:unhideWhenUsed/>
    <w:rsid w:val="007E3A3F"/>
    <w:pPr>
      <w:ind w:leftChars="200" w:left="420"/>
    </w:pPr>
  </w:style>
  <w:style w:type="paragraph" w:styleId="10">
    <w:name w:val="toc 1"/>
    <w:basedOn w:val="a"/>
    <w:next w:val="a"/>
    <w:autoRedefine/>
    <w:uiPriority w:val="39"/>
    <w:unhideWhenUsed/>
    <w:rsid w:val="007E3A3F"/>
  </w:style>
  <w:style w:type="character" w:styleId="a5">
    <w:name w:val="Hyperlink"/>
    <w:basedOn w:val="a0"/>
    <w:uiPriority w:val="99"/>
    <w:unhideWhenUsed/>
    <w:rsid w:val="007E3A3F"/>
    <w:rPr>
      <w:color w:val="0000FF" w:themeColor="hyperlink"/>
      <w:u w:val="single"/>
    </w:rPr>
  </w:style>
  <w:style w:type="paragraph" w:styleId="a6">
    <w:name w:val="Balloon Text"/>
    <w:basedOn w:val="a"/>
    <w:link w:val="Char1"/>
    <w:uiPriority w:val="99"/>
    <w:semiHidden/>
    <w:unhideWhenUsed/>
    <w:rsid w:val="007E3A3F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7E3A3F"/>
    <w:rPr>
      <w:sz w:val="18"/>
      <w:szCs w:val="18"/>
    </w:rPr>
  </w:style>
  <w:style w:type="character" w:customStyle="1" w:styleId="2Char">
    <w:name w:val="标题 2 Char"/>
    <w:basedOn w:val="a0"/>
    <w:link w:val="2"/>
    <w:uiPriority w:val="9"/>
    <w:rsid w:val="007E3A3F"/>
    <w:rPr>
      <w:rFonts w:asciiTheme="majorHAnsi" w:eastAsiaTheme="majorEastAsia" w:hAnsiTheme="majorHAnsi" w:cstheme="majorBidi"/>
      <w:b/>
      <w:bCs/>
      <w:sz w:val="32"/>
      <w:szCs w:val="32"/>
    </w:rPr>
  </w:style>
  <w:style w:type="table" w:styleId="a7">
    <w:name w:val="Table Grid"/>
    <w:basedOn w:val="a1"/>
    <w:uiPriority w:val="59"/>
    <w:rsid w:val="00BB352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33</Pages>
  <Words>711</Words>
  <Characters>4056</Characters>
  <Application>Microsoft Office Word</Application>
  <DocSecurity>0</DocSecurity>
  <Lines>33</Lines>
  <Paragraphs>9</Paragraphs>
  <ScaleCrop>false</ScaleCrop>
  <Company>P R C</Company>
  <LinksUpToDate>false</LinksUpToDate>
  <CharactersWithSpaces>4758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38</cp:revision>
  <dcterms:created xsi:type="dcterms:W3CDTF">2023-12-14T05:49:00Z</dcterms:created>
  <dcterms:modified xsi:type="dcterms:W3CDTF">2023-12-18T08:27:00Z</dcterms:modified>
</cp:coreProperties>
</file>